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02">
      <w:pPr>
        <w:pStyle w:val="Heading1"/>
        <w:spacing w:after="0" w:before="0" w:line="240" w:lineRule="auto"/>
        <w:ind w:left="450" w:firstLine="0"/>
        <w:jc w:val="center"/>
        <w:rPr>
          <w:rFonts w:ascii="Calibri" w:cs="Calibri" w:eastAsia="Calibri" w:hAnsi="Calibri"/>
          <w:b w:val="1"/>
          <w:color w:val="002060"/>
          <w:sz w:val="32"/>
          <w:szCs w:val="32"/>
        </w:rPr>
      </w:pPr>
      <w:bookmarkStart w:colFirst="0" w:colLast="0" w:name="_heading=h.dfcqgru8gq51" w:id="0"/>
      <w:bookmarkEnd w:id="0"/>
      <w:r w:rsidDel="00000000" w:rsidR="00000000" w:rsidRPr="00000000">
        <w:rPr>
          <w:rFonts w:ascii="Calibri" w:cs="Calibri" w:eastAsia="Calibri" w:hAnsi="Calibri"/>
          <w:b w:val="1"/>
          <w:color w:val="002060"/>
          <w:sz w:val="32"/>
          <w:szCs w:val="32"/>
          <w:rtl w:val="0"/>
        </w:rPr>
        <w:t xml:space="preserve">FFL Principle 8- Reduce Stormwater Runoff</w:t>
      </w:r>
      <w:r w:rsidDel="00000000" w:rsidR="00000000" w:rsidRPr="00000000">
        <w:drawing>
          <wp:anchor allowOverlap="1" behindDoc="0" distB="0" distT="0" distL="114300" distR="114300" hidden="0" layoutInCell="1" locked="0" relativeHeight="0" simplePos="0">
            <wp:simplePos x="0" y="0"/>
            <wp:positionH relativeFrom="column">
              <wp:posOffset>28577</wp:posOffset>
            </wp:positionH>
            <wp:positionV relativeFrom="paragraph">
              <wp:posOffset>-145413</wp:posOffset>
            </wp:positionV>
            <wp:extent cx="1076325" cy="516637"/>
            <wp:effectExtent b="0" l="0" r="0" t="0"/>
            <wp:wrapNone/>
            <wp:docPr descr="UF CPET" id="14" name="image4.png"/>
            <a:graphic>
              <a:graphicData uri="http://schemas.openxmlformats.org/drawingml/2006/picture">
                <pic:pic>
                  <pic:nvPicPr>
                    <pic:cNvPr descr="UF CPET" id="0" name="image4.png"/>
                    <pic:cNvPicPr preferRelativeResize="0"/>
                  </pic:nvPicPr>
                  <pic:blipFill>
                    <a:blip r:embed="rId7"/>
                    <a:srcRect b="29989" l="13596" r="13573" t="23337"/>
                    <a:stretch>
                      <a:fillRect/>
                    </a:stretch>
                  </pic:blipFill>
                  <pic:spPr>
                    <a:xfrm>
                      <a:off x="0" y="0"/>
                      <a:ext cx="1076325" cy="516637"/>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28577</wp:posOffset>
            </wp:positionH>
            <wp:positionV relativeFrom="paragraph">
              <wp:posOffset>-145413</wp:posOffset>
            </wp:positionV>
            <wp:extent cx="1076325" cy="516637"/>
            <wp:effectExtent b="0" l="0" r="0" t="0"/>
            <wp:wrapNone/>
            <wp:docPr descr="UF CPET" id="7" name="image2.png"/>
            <a:graphic>
              <a:graphicData uri="http://schemas.openxmlformats.org/drawingml/2006/picture">
                <pic:pic>
                  <pic:nvPicPr>
                    <pic:cNvPr descr="UF CPET" id="0" name="image2.png"/>
                    <pic:cNvPicPr preferRelativeResize="0"/>
                  </pic:nvPicPr>
                  <pic:blipFill>
                    <a:blip r:embed="rId7"/>
                    <a:srcRect b="29989" l="13596" r="13573" t="23337"/>
                    <a:stretch>
                      <a:fillRect/>
                    </a:stretch>
                  </pic:blipFill>
                  <pic:spPr>
                    <a:xfrm>
                      <a:off x="0" y="0"/>
                      <a:ext cx="1076325" cy="516637"/>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28577</wp:posOffset>
            </wp:positionH>
            <wp:positionV relativeFrom="paragraph">
              <wp:posOffset>-145413</wp:posOffset>
            </wp:positionV>
            <wp:extent cx="1076325" cy="516637"/>
            <wp:effectExtent b="0" l="0" r="0" t="0"/>
            <wp:wrapNone/>
            <wp:docPr descr="UF CPET" id="9" name="image1.png"/>
            <a:graphic>
              <a:graphicData uri="http://schemas.openxmlformats.org/drawingml/2006/picture">
                <pic:pic>
                  <pic:nvPicPr>
                    <pic:cNvPr descr="UF CPET" id="0" name="image1.png"/>
                    <pic:cNvPicPr preferRelativeResize="0"/>
                  </pic:nvPicPr>
                  <pic:blipFill>
                    <a:blip r:embed="rId7"/>
                    <a:srcRect b="29989" l="13596" r="13573" t="23337"/>
                    <a:stretch>
                      <a:fillRect/>
                    </a:stretch>
                  </pic:blipFill>
                  <pic:spPr>
                    <a:xfrm>
                      <a:off x="0" y="0"/>
                      <a:ext cx="1076325" cy="516637"/>
                    </a:xfrm>
                    <a:prstGeom prst="rect"/>
                    <a:ln/>
                  </pic:spPr>
                </pic:pic>
              </a:graphicData>
            </a:graphic>
          </wp:anchor>
        </w:drawing>
      </w:r>
    </w:p>
    <w:p w:rsidR="00000000" w:rsidDel="00000000" w:rsidP="00000000" w:rsidRDefault="00000000" w:rsidRPr="00000000" w14:paraId="00000003">
      <w:pPr>
        <w:pStyle w:val="Heading1"/>
        <w:spacing w:after="0" w:before="0" w:line="240" w:lineRule="auto"/>
        <w:ind w:left="450" w:firstLine="0"/>
        <w:jc w:val="center"/>
        <w:rPr>
          <w:rFonts w:ascii="Calibri" w:cs="Calibri" w:eastAsia="Calibri" w:hAnsi="Calibri"/>
          <w:b w:val="1"/>
          <w:color w:val="002060"/>
          <w:sz w:val="32"/>
          <w:szCs w:val="32"/>
        </w:rPr>
      </w:pPr>
      <w:bookmarkStart w:colFirst="0" w:colLast="0" w:name="_heading=h.ikr8k775awwp" w:id="1"/>
      <w:bookmarkEnd w:id="1"/>
      <w:r w:rsidDel="00000000" w:rsidR="00000000" w:rsidRPr="00000000">
        <w:rPr>
          <w:rFonts w:ascii="Calibri" w:cs="Calibri" w:eastAsia="Calibri" w:hAnsi="Calibri"/>
          <w:b w:val="1"/>
          <w:color w:val="002060"/>
          <w:sz w:val="32"/>
          <w:szCs w:val="32"/>
          <w:rtl w:val="0"/>
        </w:rPr>
        <w:t xml:space="preserve">Elementary School</w:t>
      </w:r>
    </w:p>
    <w:p w:rsidR="00000000" w:rsidDel="00000000" w:rsidP="00000000" w:rsidRDefault="00000000" w:rsidRPr="00000000" w14:paraId="00000004">
      <w:pPr>
        <w:spacing w:after="200" w:lineRule="auto"/>
        <w:jc w:val="center"/>
        <w:rPr>
          <w:rFonts w:ascii="Poppins" w:cs="Poppins" w:eastAsia="Poppins" w:hAnsi="Poppins"/>
          <w:sz w:val="26"/>
          <w:szCs w:val="26"/>
        </w:rPr>
      </w:pPr>
      <w:r w:rsidDel="00000000" w:rsidR="00000000" w:rsidRPr="00000000">
        <w:rPr>
          <w:rFonts w:ascii="Gibson" w:cs="Gibson" w:eastAsia="Gibson" w:hAnsi="Gibson"/>
          <w:i w:val="1"/>
          <w:color w:val="002060"/>
          <w:sz w:val="24"/>
          <w:szCs w:val="24"/>
          <w:rtl w:val="0"/>
        </w:rPr>
        <w:t xml:space="preserve">Glaribel Piñero-Amaro, Greenacres Elementary School </w:t>
      </w:r>
      <w:r w:rsidDel="00000000" w:rsidR="00000000" w:rsidRPr="00000000">
        <w:rPr>
          <w:rtl w:val="0"/>
        </w:rPr>
      </w:r>
    </w:p>
    <w:p w:rsidR="00000000" w:rsidDel="00000000" w:rsidP="00000000" w:rsidRDefault="00000000" w:rsidRPr="00000000" w14:paraId="00000005">
      <w:pPr>
        <w:spacing w:line="240" w:lineRule="auto"/>
        <w:jc w:val="center"/>
        <w:rPr>
          <w:rFonts w:ascii="Aclonica" w:cs="Aclonica" w:eastAsia="Aclonica" w:hAnsi="Aclonica"/>
          <w:sz w:val="30"/>
          <w:szCs w:val="30"/>
        </w:rPr>
      </w:pPr>
      <w:r w:rsidDel="00000000" w:rsidR="00000000" w:rsidRPr="00000000">
        <w:rPr>
          <w:rFonts w:ascii="Aclonica" w:cs="Aclonica" w:eastAsia="Aclonica" w:hAnsi="Aclonica"/>
          <w:sz w:val="30"/>
          <w:szCs w:val="30"/>
          <w:rtl w:val="0"/>
        </w:rPr>
        <w:t xml:space="preserve">Lección: Reducción de las escorrentías de aguas pluviales </w:t>
      </w:r>
    </w:p>
    <w:p w:rsidR="00000000" w:rsidDel="00000000" w:rsidP="00000000" w:rsidRDefault="00000000" w:rsidRPr="00000000" w14:paraId="00000006">
      <w:pPr>
        <w:spacing w:line="240" w:lineRule="auto"/>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07">
      <w:pPr>
        <w:spacing w:line="240" w:lineRule="auto"/>
        <w:rPr>
          <w:rFonts w:ascii="Poppins" w:cs="Poppins" w:eastAsia="Poppins" w:hAnsi="Poppins"/>
          <w:sz w:val="26"/>
          <w:szCs w:val="26"/>
          <w:highlight w:val="white"/>
        </w:rPr>
      </w:pPr>
      <w:r w:rsidDel="00000000" w:rsidR="00000000" w:rsidRPr="00000000">
        <w:rPr>
          <w:rFonts w:ascii="Poppins" w:cs="Poppins" w:eastAsia="Poppins" w:hAnsi="Poppins"/>
          <w:b w:val="1"/>
          <w:color w:val="333333"/>
          <w:sz w:val="26"/>
          <w:szCs w:val="26"/>
          <w:highlight w:val="white"/>
          <w:rtl w:val="0"/>
        </w:rPr>
        <w:t xml:space="preserve">Área científica de estudio:</w:t>
      </w:r>
      <w:r w:rsidDel="00000000" w:rsidR="00000000" w:rsidRPr="00000000">
        <w:rPr>
          <w:rFonts w:ascii="Poppins" w:cs="Poppins" w:eastAsia="Poppins" w:hAnsi="Poppins"/>
          <w:color w:val="333333"/>
          <w:sz w:val="26"/>
          <w:szCs w:val="26"/>
          <w:highlight w:val="white"/>
          <w:rtl w:val="0"/>
        </w:rPr>
        <w:t xml:space="preserve"> </w:t>
      </w:r>
      <w:r w:rsidDel="00000000" w:rsidR="00000000" w:rsidRPr="00000000">
        <w:rPr>
          <w:rFonts w:ascii="Poppins" w:cs="Poppins" w:eastAsia="Poppins" w:hAnsi="Poppins"/>
          <w:sz w:val="26"/>
          <w:szCs w:val="26"/>
          <w:highlight w:val="white"/>
          <w:rtl w:val="0"/>
        </w:rPr>
        <w:t xml:space="preserve">Ciencia Ambiental</w:t>
      </w:r>
    </w:p>
    <w:p w:rsidR="00000000" w:rsidDel="00000000" w:rsidP="00000000" w:rsidRDefault="00000000" w:rsidRPr="00000000" w14:paraId="00000008">
      <w:pPr>
        <w:spacing w:line="240" w:lineRule="auto"/>
        <w:rPr>
          <w:rFonts w:ascii="Poppins" w:cs="Poppins" w:eastAsia="Poppins" w:hAnsi="Poppins"/>
          <w:sz w:val="26"/>
          <w:szCs w:val="26"/>
          <w:highlight w:val="white"/>
        </w:rPr>
      </w:pPr>
      <w:r w:rsidDel="00000000" w:rsidR="00000000" w:rsidRPr="00000000">
        <w:rPr>
          <w:rFonts w:ascii="Poppins" w:cs="Poppins" w:eastAsia="Poppins" w:hAnsi="Poppins"/>
          <w:b w:val="1"/>
          <w:sz w:val="26"/>
          <w:szCs w:val="26"/>
          <w:highlight w:val="white"/>
          <w:rtl w:val="0"/>
        </w:rPr>
        <w:t xml:space="preserve">Grado:</w:t>
      </w:r>
      <w:r w:rsidDel="00000000" w:rsidR="00000000" w:rsidRPr="00000000">
        <w:rPr>
          <w:rFonts w:ascii="Poppins" w:cs="Poppins" w:eastAsia="Poppins" w:hAnsi="Poppins"/>
          <w:sz w:val="26"/>
          <w:szCs w:val="26"/>
          <w:highlight w:val="white"/>
          <w:rtl w:val="0"/>
        </w:rPr>
        <w:t xml:space="preserve"> Primer Grado</w:t>
      </w:r>
    </w:p>
    <w:p w:rsidR="00000000" w:rsidDel="00000000" w:rsidP="00000000" w:rsidRDefault="00000000" w:rsidRPr="00000000" w14:paraId="00000009">
      <w:pPr>
        <w:spacing w:line="240" w:lineRule="auto"/>
        <w:rPr>
          <w:rFonts w:ascii="Poppins" w:cs="Poppins" w:eastAsia="Poppins" w:hAnsi="Poppins"/>
          <w:sz w:val="26"/>
          <w:szCs w:val="26"/>
          <w:highlight w:val="white"/>
        </w:rPr>
      </w:pPr>
      <w:r w:rsidDel="00000000" w:rsidR="00000000" w:rsidRPr="00000000">
        <w:rPr>
          <w:rFonts w:ascii="Poppins" w:cs="Poppins" w:eastAsia="Poppins" w:hAnsi="Poppins"/>
          <w:b w:val="1"/>
          <w:sz w:val="26"/>
          <w:szCs w:val="26"/>
          <w:highlight w:val="white"/>
          <w:rtl w:val="0"/>
        </w:rPr>
        <w:t xml:space="preserve">Conceptos a ser explorados:</w:t>
      </w:r>
      <w:r w:rsidDel="00000000" w:rsidR="00000000" w:rsidRPr="00000000">
        <w:rPr>
          <w:rFonts w:ascii="Poppins" w:cs="Poppins" w:eastAsia="Poppins" w:hAnsi="Poppins"/>
          <w:sz w:val="26"/>
          <w:szCs w:val="26"/>
          <w:highlight w:val="white"/>
          <w:rtl w:val="0"/>
        </w:rPr>
        <w:t xml:space="preserve"> escorrentías, contaminación, empapar</w:t>
      </w:r>
    </w:p>
    <w:p w:rsidR="00000000" w:rsidDel="00000000" w:rsidP="00000000" w:rsidRDefault="00000000" w:rsidRPr="00000000" w14:paraId="0000000A">
      <w:pPr>
        <w:spacing w:line="240" w:lineRule="auto"/>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0B">
      <w:pPr>
        <w:spacing w:line="240" w:lineRule="auto"/>
        <w:rPr>
          <w:rFonts w:ascii="Poppins" w:cs="Poppins" w:eastAsia="Poppins" w:hAnsi="Poppins"/>
          <w:sz w:val="26"/>
          <w:szCs w:val="26"/>
        </w:rPr>
      </w:pPr>
      <w:r w:rsidDel="00000000" w:rsidR="00000000" w:rsidRPr="00000000">
        <w:rPr>
          <w:rFonts w:ascii="Poppins" w:cs="Poppins" w:eastAsia="Poppins" w:hAnsi="Poppins"/>
          <w:b w:val="1"/>
          <w:sz w:val="26"/>
          <w:szCs w:val="26"/>
          <w:rtl w:val="0"/>
        </w:rPr>
        <w:t xml:space="preserve">Big Idea:</w:t>
      </w:r>
      <w:r w:rsidDel="00000000" w:rsidR="00000000" w:rsidRPr="00000000">
        <w:rPr>
          <w:rtl w:val="0"/>
        </w:rPr>
      </w:r>
    </w:p>
    <w:p w:rsidR="00000000" w:rsidDel="00000000" w:rsidP="00000000" w:rsidRDefault="00000000" w:rsidRPr="00000000" w14:paraId="0000000C">
      <w:pPr>
        <w:spacing w:line="240" w:lineRule="auto"/>
        <w:rPr>
          <w:rFonts w:ascii="Poppins" w:cs="Poppins" w:eastAsia="Poppins" w:hAnsi="Poppins"/>
          <w:sz w:val="26"/>
          <w:szCs w:val="26"/>
        </w:rPr>
      </w:pPr>
      <w:r w:rsidDel="00000000" w:rsidR="00000000" w:rsidRPr="00000000">
        <w:rPr>
          <w:rFonts w:ascii="Poppins" w:cs="Poppins" w:eastAsia="Poppins" w:hAnsi="Poppins"/>
          <w:sz w:val="26"/>
          <w:szCs w:val="26"/>
          <w:highlight w:val="white"/>
          <w:rtl w:val="0"/>
        </w:rPr>
        <w:t xml:space="preserve">¿Qué sucede con la lluvia cuando no puede filtrarse en el suelo?</w:t>
      </w:r>
      <w:r w:rsidDel="00000000" w:rsidR="00000000" w:rsidRPr="00000000">
        <w:rPr>
          <w:rtl w:val="0"/>
        </w:rPr>
      </w:r>
    </w:p>
    <w:p w:rsidR="00000000" w:rsidDel="00000000" w:rsidP="00000000" w:rsidRDefault="00000000" w:rsidRPr="00000000" w14:paraId="0000000D">
      <w:pPr>
        <w:spacing w:line="240" w:lineRule="auto"/>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0E">
      <w:pPr>
        <w:spacing w:line="240" w:lineRule="auto"/>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Objetivo de aprendizaje:</w:t>
      </w:r>
    </w:p>
    <w:p w:rsidR="00000000" w:rsidDel="00000000" w:rsidP="00000000" w:rsidRDefault="00000000" w:rsidRPr="00000000" w14:paraId="0000000F">
      <w:pPr>
        <w:spacing w:line="240" w:lineRule="auto"/>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El estudiante explorará cómo las plantas que crecen cerca de lagos y ríos ayudan a mantener el suelo en su lugar, y a que el agua sea más limpia y segura cuando las aguas pluviales se manejan adecuadamente.</w:t>
      </w:r>
    </w:p>
    <w:p w:rsidR="00000000" w:rsidDel="00000000" w:rsidP="00000000" w:rsidRDefault="00000000" w:rsidRPr="00000000" w14:paraId="00000010">
      <w:pPr>
        <w:spacing w:line="240" w:lineRule="auto"/>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11">
      <w:pPr>
        <w:spacing w:line="240" w:lineRule="auto"/>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Estándares: </w:t>
      </w:r>
    </w:p>
    <w:p w:rsidR="00000000" w:rsidDel="00000000" w:rsidP="00000000" w:rsidRDefault="00000000" w:rsidRPr="00000000" w14:paraId="00000012">
      <w:pPr>
        <w:spacing w:line="240" w:lineRule="auto"/>
        <w:ind w:left="720" w:firstLine="0"/>
        <w:rPr>
          <w:sz w:val="20"/>
          <w:szCs w:val="20"/>
        </w:rPr>
      </w:pPr>
      <w:r w:rsidDel="00000000" w:rsidR="00000000" w:rsidRPr="00000000">
        <w:rPr>
          <w:rtl w:val="0"/>
        </w:rPr>
      </w:r>
    </w:p>
    <w:p w:rsidR="00000000" w:rsidDel="00000000" w:rsidP="00000000" w:rsidRDefault="00000000" w:rsidRPr="00000000" w14:paraId="00000013">
      <w:pPr>
        <w:spacing w:line="240" w:lineRule="auto"/>
        <w:ind w:left="0" w:firstLine="0"/>
        <w:rPr>
          <w:sz w:val="20"/>
          <w:szCs w:val="20"/>
        </w:rPr>
      </w:pPr>
      <w:r w:rsidDel="00000000" w:rsidR="00000000" w:rsidRPr="00000000">
        <w:rPr>
          <w:sz w:val="20"/>
          <w:szCs w:val="20"/>
          <w:rtl w:val="0"/>
        </w:rPr>
        <w:t xml:space="preserve">-</w:t>
        <w:tab/>
        <w:t xml:space="preserve">SC.1.E.6.1</w:t>
        <w:tab/>
        <w:t xml:space="preserve">Recognize that water, rocks, soil, and living organisms are found on Earth’s surface. </w:t>
      </w:r>
    </w:p>
    <w:p w:rsidR="00000000" w:rsidDel="00000000" w:rsidP="00000000" w:rsidRDefault="00000000" w:rsidRPr="00000000" w14:paraId="00000014">
      <w:pPr>
        <w:spacing w:line="240" w:lineRule="auto"/>
        <w:ind w:left="1440" w:firstLine="720"/>
        <w:rPr>
          <w:sz w:val="20"/>
          <w:szCs w:val="20"/>
        </w:rPr>
      </w:pPr>
      <w:r w:rsidDel="00000000" w:rsidR="00000000" w:rsidRPr="00000000">
        <w:rPr>
          <w:sz w:val="20"/>
          <w:szCs w:val="20"/>
          <w:rtl w:val="0"/>
        </w:rPr>
        <w:t xml:space="preserve">(Recall, level 1)</w:t>
      </w:r>
    </w:p>
    <w:p w:rsidR="00000000" w:rsidDel="00000000" w:rsidP="00000000" w:rsidRDefault="00000000" w:rsidRPr="00000000" w14:paraId="00000015">
      <w:pPr>
        <w:spacing w:line="240" w:lineRule="auto"/>
        <w:rPr>
          <w:sz w:val="20"/>
          <w:szCs w:val="20"/>
        </w:rPr>
      </w:pPr>
      <w:r w:rsidDel="00000000" w:rsidR="00000000" w:rsidRPr="00000000">
        <w:rPr>
          <w:sz w:val="20"/>
          <w:szCs w:val="20"/>
          <w:rtl w:val="0"/>
        </w:rPr>
        <w:t xml:space="preserve">-</w:t>
        <w:tab/>
        <w:t xml:space="preserve">SC.1.E.6.2</w:t>
        <w:tab/>
        <w:t xml:space="preserve">Describe the need for water and how to be safe around water. </w:t>
      </w:r>
    </w:p>
    <w:p w:rsidR="00000000" w:rsidDel="00000000" w:rsidP="00000000" w:rsidRDefault="00000000" w:rsidRPr="00000000" w14:paraId="00000016">
      <w:pPr>
        <w:spacing w:line="240" w:lineRule="auto"/>
        <w:ind w:left="1440" w:firstLine="720"/>
        <w:rPr>
          <w:sz w:val="20"/>
          <w:szCs w:val="20"/>
        </w:rPr>
      </w:pPr>
      <w:r w:rsidDel="00000000" w:rsidR="00000000" w:rsidRPr="00000000">
        <w:rPr>
          <w:sz w:val="20"/>
          <w:szCs w:val="20"/>
          <w:rtl w:val="0"/>
        </w:rPr>
        <w:t xml:space="preserve">(Basic application of skills and concepts, level 2)</w:t>
      </w:r>
    </w:p>
    <w:p w:rsidR="00000000" w:rsidDel="00000000" w:rsidP="00000000" w:rsidRDefault="00000000" w:rsidRPr="00000000" w14:paraId="00000017">
      <w:pPr>
        <w:spacing w:line="240" w:lineRule="auto"/>
        <w:ind w:left="0" w:firstLine="0"/>
        <w:rPr>
          <w:sz w:val="20"/>
          <w:szCs w:val="20"/>
        </w:rPr>
      </w:pPr>
      <w:r w:rsidDel="00000000" w:rsidR="00000000" w:rsidRPr="00000000">
        <w:rPr>
          <w:rtl w:val="0"/>
        </w:rPr>
      </w:r>
    </w:p>
    <w:p w:rsidR="00000000" w:rsidDel="00000000" w:rsidP="00000000" w:rsidRDefault="00000000" w:rsidRPr="00000000" w14:paraId="00000018">
      <w:pPr>
        <w:spacing w:line="240" w:lineRule="auto"/>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Materiales:</w:t>
      </w:r>
    </w:p>
    <w:p w:rsidR="00000000" w:rsidDel="00000000" w:rsidP="00000000" w:rsidRDefault="00000000" w:rsidRPr="00000000" w14:paraId="00000019">
      <w:pPr>
        <w:numPr>
          <w:ilvl w:val="0"/>
          <w:numId w:val="2"/>
        </w:numPr>
        <w:shd w:fill="ffffff" w:val="clear"/>
        <w:spacing w:after="0" w:line="240" w:lineRule="auto"/>
        <w:ind w:left="720" w:hanging="36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2 bandejas de pintura (de las que tienen textura al relieve)</w:t>
      </w:r>
    </w:p>
    <w:p w:rsidR="00000000" w:rsidDel="00000000" w:rsidP="00000000" w:rsidRDefault="00000000" w:rsidRPr="00000000" w14:paraId="0000001A">
      <w:pPr>
        <w:numPr>
          <w:ilvl w:val="0"/>
          <w:numId w:val="2"/>
        </w:numPr>
        <w:shd w:fill="ffffff" w:val="clear"/>
        <w:spacing w:after="0" w:line="240" w:lineRule="auto"/>
        <w:ind w:left="720" w:hanging="36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2 copias de la hoja de dibujos </w:t>
      </w:r>
    </w:p>
    <w:p w:rsidR="00000000" w:rsidDel="00000000" w:rsidP="00000000" w:rsidRDefault="00000000" w:rsidRPr="00000000" w14:paraId="0000001B">
      <w:pPr>
        <w:numPr>
          <w:ilvl w:val="0"/>
          <w:numId w:val="2"/>
        </w:numPr>
        <w:shd w:fill="ffffff" w:val="clear"/>
        <w:spacing w:after="0" w:line="240" w:lineRule="auto"/>
        <w:ind w:left="720" w:hanging="36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marcadores o crayones</w:t>
      </w:r>
    </w:p>
    <w:p w:rsidR="00000000" w:rsidDel="00000000" w:rsidP="00000000" w:rsidRDefault="00000000" w:rsidRPr="00000000" w14:paraId="0000001C">
      <w:pPr>
        <w:numPr>
          <w:ilvl w:val="0"/>
          <w:numId w:val="2"/>
        </w:numPr>
        <w:shd w:fill="ffffff" w:val="clear"/>
        <w:spacing w:after="0" w:line="240" w:lineRule="auto"/>
        <w:ind w:left="720" w:hanging="36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cinta adhesiva</w:t>
      </w:r>
    </w:p>
    <w:p w:rsidR="00000000" w:rsidDel="00000000" w:rsidP="00000000" w:rsidRDefault="00000000" w:rsidRPr="00000000" w14:paraId="0000001D">
      <w:pPr>
        <w:numPr>
          <w:ilvl w:val="0"/>
          <w:numId w:val="2"/>
        </w:numPr>
        <w:shd w:fill="ffffff" w:val="clear"/>
        <w:spacing w:after="0" w:line="240" w:lineRule="auto"/>
        <w:ind w:left="720" w:hanging="36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botella con boquilla para rociar agua</w:t>
      </w:r>
    </w:p>
    <w:p w:rsidR="00000000" w:rsidDel="00000000" w:rsidP="00000000" w:rsidRDefault="00000000" w:rsidRPr="00000000" w14:paraId="0000001E">
      <w:pPr>
        <w:numPr>
          <w:ilvl w:val="0"/>
          <w:numId w:val="2"/>
        </w:numPr>
        <w:shd w:fill="ffffff" w:val="clear"/>
        <w:spacing w:after="0" w:line="240" w:lineRule="auto"/>
        <w:ind w:left="720" w:hanging="36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ejemplos de contaminantes: aceite de cocinar, jarabe de chocolate, merengue de bizcochos, crema de afeitar, sal, arena, etc. </w:t>
      </w:r>
    </w:p>
    <w:p w:rsidR="00000000" w:rsidDel="00000000" w:rsidP="00000000" w:rsidRDefault="00000000" w:rsidRPr="00000000" w14:paraId="0000001F">
      <w:pPr>
        <w:numPr>
          <w:ilvl w:val="0"/>
          <w:numId w:val="2"/>
        </w:numPr>
        <w:shd w:fill="ffffff" w:val="clear"/>
        <w:spacing w:after="480" w:line="240" w:lineRule="auto"/>
        <w:ind w:left="720" w:hanging="36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plantas/hojas artificiales</w:t>
      </w:r>
    </w:p>
    <w:p w:rsidR="00000000" w:rsidDel="00000000" w:rsidP="00000000" w:rsidRDefault="00000000" w:rsidRPr="00000000" w14:paraId="00000020">
      <w:pPr>
        <w:spacing w:line="240" w:lineRule="auto"/>
        <w:ind w:left="-720" w:firstLine="0"/>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Introducción:</w:t>
      </w:r>
    </w:p>
    <w:p w:rsidR="00000000" w:rsidDel="00000000" w:rsidP="00000000" w:rsidRDefault="00000000" w:rsidRPr="00000000" w14:paraId="00000021">
      <w:pPr>
        <w:spacing w:line="240" w:lineRule="auto"/>
        <w:ind w:left="-720" w:firstLine="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El agua pluvial es el agua de la lluvia (o de la nieve derretida) que no es absorbida por el suelo. En las ciudades y los pueblos, las superficies duras como las carreteras y las aceras impiden que el agua se filtre en la tierra. En lugar de eso, corre por estas superficies, recogiendo tierra, aceite, basura y otros contaminantes. A esto se le llama </w:t>
      </w:r>
      <w:r w:rsidDel="00000000" w:rsidR="00000000" w:rsidRPr="00000000">
        <w:rPr>
          <w:rFonts w:ascii="Poppins" w:cs="Poppins" w:eastAsia="Poppins" w:hAnsi="Poppins"/>
          <w:b w:val="1"/>
          <w:sz w:val="26"/>
          <w:szCs w:val="26"/>
          <w:rtl w:val="0"/>
        </w:rPr>
        <w:t xml:space="preserve">escorrentía de agua pluvial</w:t>
      </w:r>
      <w:r w:rsidDel="00000000" w:rsidR="00000000" w:rsidRPr="00000000">
        <w:rPr>
          <w:rFonts w:ascii="Poppins" w:cs="Poppins" w:eastAsia="Poppins" w:hAnsi="Poppins"/>
          <w:sz w:val="26"/>
          <w:szCs w:val="26"/>
          <w:rtl w:val="0"/>
        </w:rPr>
        <w:t xml:space="preserve">.</w:t>
      </w:r>
    </w:p>
    <w:p w:rsidR="00000000" w:rsidDel="00000000" w:rsidP="00000000" w:rsidRDefault="00000000" w:rsidRPr="00000000" w14:paraId="00000022">
      <w:pPr>
        <w:spacing w:line="240" w:lineRule="auto"/>
        <w:ind w:left="-720" w:firstLine="0"/>
        <w:rPr>
          <w:rFonts w:ascii="Poppins" w:cs="Poppins" w:eastAsia="Poppins" w:hAnsi="Poppins"/>
          <w:b w:val="1"/>
          <w:sz w:val="26"/>
          <w:szCs w:val="26"/>
        </w:rPr>
      </w:pPr>
      <w:r w:rsidDel="00000000" w:rsidR="00000000" w:rsidRPr="00000000">
        <w:rPr>
          <w:rtl w:val="0"/>
        </w:rPr>
      </w:r>
    </w:p>
    <w:p w:rsidR="00000000" w:rsidDel="00000000" w:rsidP="00000000" w:rsidRDefault="00000000" w:rsidRPr="00000000" w14:paraId="00000023">
      <w:pPr>
        <w:spacing w:line="240" w:lineRule="auto"/>
        <w:ind w:left="-720" w:firstLine="0"/>
        <w:rPr>
          <w:rFonts w:ascii="Poppins" w:cs="Poppins" w:eastAsia="Poppins" w:hAnsi="Poppins"/>
          <w:sz w:val="26"/>
          <w:szCs w:val="26"/>
          <w:highlight w:val="white"/>
        </w:rPr>
      </w:pPr>
      <w:r w:rsidDel="00000000" w:rsidR="00000000" w:rsidRPr="00000000">
        <w:rPr>
          <w:rFonts w:ascii="Poppins" w:cs="Poppins" w:eastAsia="Poppins" w:hAnsi="Poppins"/>
          <w:sz w:val="26"/>
          <w:szCs w:val="26"/>
          <w:highlight w:val="white"/>
          <w:rtl w:val="0"/>
        </w:rPr>
        <w:t xml:space="preserve">Las escorrentías de agua pluvial llevan contaminantes hacia los ríos, lagos y océanos dañando la vida acuática y la calidad del agua.  </w:t>
      </w:r>
    </w:p>
    <w:p w:rsidR="00000000" w:rsidDel="00000000" w:rsidP="00000000" w:rsidRDefault="00000000" w:rsidRPr="00000000" w14:paraId="00000024">
      <w:pPr>
        <w:spacing w:line="240" w:lineRule="auto"/>
        <w:ind w:left="-720" w:firstLine="0"/>
        <w:rPr>
          <w:rFonts w:ascii="Poppins" w:cs="Poppins" w:eastAsia="Poppins" w:hAnsi="Poppins"/>
          <w:sz w:val="26"/>
          <w:szCs w:val="26"/>
          <w:highlight w:val="white"/>
        </w:rPr>
      </w:pPr>
      <w:r w:rsidDel="00000000" w:rsidR="00000000" w:rsidRPr="00000000">
        <w:rPr>
          <w:rtl w:val="0"/>
        </w:rPr>
      </w:r>
    </w:p>
    <w:p w:rsidR="00000000" w:rsidDel="00000000" w:rsidP="00000000" w:rsidRDefault="00000000" w:rsidRPr="00000000" w14:paraId="00000025">
      <w:pPr>
        <w:spacing w:line="240" w:lineRule="auto"/>
        <w:ind w:left="-720" w:firstLine="0"/>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Lección:</w:t>
      </w:r>
    </w:p>
    <w:p w:rsidR="00000000" w:rsidDel="00000000" w:rsidP="00000000" w:rsidRDefault="00000000" w:rsidRPr="00000000" w14:paraId="00000026">
      <w:pPr>
        <w:spacing w:line="240" w:lineRule="auto"/>
        <w:ind w:left="-720" w:firstLine="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La escorrentía de aguas pluviales ocurre cuando el suelo no puede absorber el agua de lluvia (o la nieve derretida). En su lugar, corre (se mueve) sobre superficies como carreteras, entradas de autos y techos. Esta escorrentía puede arrastrar materiales dañinos como aceite de automóviles, basura y productos químicos para el césped (grama en los patios).</w:t>
      </w:r>
    </w:p>
    <w:p w:rsidR="00000000" w:rsidDel="00000000" w:rsidP="00000000" w:rsidRDefault="00000000" w:rsidRPr="00000000" w14:paraId="00000027">
      <w:pPr>
        <w:spacing w:line="240" w:lineRule="auto"/>
        <w:ind w:left="-72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28">
      <w:pPr>
        <w:spacing w:line="240" w:lineRule="auto"/>
        <w:ind w:left="-720" w:firstLine="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Las zonas urbanas se ven más afectadas debido a todas las superficies pavimentadas. La contaminación por la escorrentía de aguas pluviales puede dañar a los peces, las plantas y otros animales que viven en los ríos y océanos. También hace que limpiar el agua potable sea más difícil y costoso.</w:t>
      </w:r>
    </w:p>
    <w:p w:rsidR="00000000" w:rsidDel="00000000" w:rsidP="00000000" w:rsidRDefault="00000000" w:rsidRPr="00000000" w14:paraId="00000029">
      <w:pPr>
        <w:spacing w:line="240" w:lineRule="auto"/>
        <w:ind w:left="-72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2A">
      <w:pPr>
        <w:spacing w:line="240" w:lineRule="auto"/>
        <w:ind w:left="-720" w:firstLine="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Las granjas también contribuyen a la escorrentía de aguas pluviales. Los fertilizantes y pesticidas pueden llegar a arroyos y lagos, causando floraciones de algas que reducen el oxígeno y dañan los ecosistemas acuáticos.</w:t>
      </w:r>
    </w:p>
    <w:p w:rsidR="00000000" w:rsidDel="00000000" w:rsidP="00000000" w:rsidRDefault="00000000" w:rsidRPr="00000000" w14:paraId="0000002B">
      <w:pPr>
        <w:spacing w:line="240" w:lineRule="auto"/>
        <w:ind w:left="-72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2C">
      <w:pPr>
        <w:spacing w:line="240" w:lineRule="auto"/>
        <w:ind w:left="-720" w:firstLine="0"/>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Datos extra:</w:t>
      </w:r>
    </w:p>
    <w:p w:rsidR="00000000" w:rsidDel="00000000" w:rsidP="00000000" w:rsidRDefault="00000000" w:rsidRPr="00000000" w14:paraId="0000002D">
      <w:pPr>
        <w:spacing w:line="240" w:lineRule="auto"/>
        <w:ind w:left="-720" w:firstLine="72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w:t>
        <w:tab/>
        <w:t xml:space="preserve">El agua de lluvia es una de las principales causas de contaminación</w:t>
      </w:r>
    </w:p>
    <w:p w:rsidR="00000000" w:rsidDel="00000000" w:rsidP="00000000" w:rsidRDefault="00000000" w:rsidRPr="00000000" w14:paraId="0000002E">
      <w:pPr>
        <w:spacing w:line="240" w:lineRule="auto"/>
        <w:ind w:firstLine="72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del agua en las zonas urbanas.</w:t>
      </w:r>
    </w:p>
    <w:p w:rsidR="00000000" w:rsidDel="00000000" w:rsidP="00000000" w:rsidRDefault="00000000" w:rsidRPr="00000000" w14:paraId="0000002F">
      <w:pPr>
        <w:spacing w:line="240" w:lineRule="auto"/>
        <w:ind w:left="-720" w:firstLine="72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w:t>
        <w:tab/>
        <w:t xml:space="preserve">Los desagües pluviales suelen desembocar directamente en ríos, </w:t>
      </w:r>
    </w:p>
    <w:p w:rsidR="00000000" w:rsidDel="00000000" w:rsidP="00000000" w:rsidRDefault="00000000" w:rsidRPr="00000000" w14:paraId="00000030">
      <w:pPr>
        <w:spacing w:line="240" w:lineRule="auto"/>
        <w:ind w:firstLine="72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lagos u océanos sin tratamiento previo.</w:t>
      </w:r>
    </w:p>
    <w:p w:rsidR="00000000" w:rsidDel="00000000" w:rsidP="00000000" w:rsidRDefault="00000000" w:rsidRPr="00000000" w14:paraId="00000031">
      <w:pPr>
        <w:spacing w:line="240" w:lineRule="auto"/>
        <w:ind w:left="-720" w:firstLine="72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w:t>
        <w:tab/>
        <w:t xml:space="preserve">Incluso las hojas, los recortes de césped y los desechos de mascotas </w:t>
      </w:r>
    </w:p>
    <w:p w:rsidR="00000000" w:rsidDel="00000000" w:rsidP="00000000" w:rsidRDefault="00000000" w:rsidRPr="00000000" w14:paraId="00000032">
      <w:pPr>
        <w:spacing w:line="240" w:lineRule="auto"/>
        <w:ind w:firstLine="72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pueden causar contaminación cuando la lluvia los arrastra.</w:t>
      </w:r>
    </w:p>
    <w:p w:rsidR="00000000" w:rsidDel="00000000" w:rsidP="00000000" w:rsidRDefault="00000000" w:rsidRPr="00000000" w14:paraId="00000033">
      <w:pPr>
        <w:spacing w:line="240" w:lineRule="auto"/>
        <w:ind w:left="-540" w:right="-72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34">
      <w:pPr>
        <w:spacing w:line="240" w:lineRule="auto"/>
        <w:ind w:left="-540" w:right="-720" w:firstLine="0"/>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¿Qué cosas pueden ayudar?</w:t>
      </w:r>
    </w:p>
    <w:p w:rsidR="00000000" w:rsidDel="00000000" w:rsidP="00000000" w:rsidRDefault="00000000" w:rsidRPr="00000000" w14:paraId="00000035">
      <w:pPr>
        <w:numPr>
          <w:ilvl w:val="0"/>
          <w:numId w:val="3"/>
        </w:numPr>
        <w:spacing w:line="240" w:lineRule="auto"/>
        <w:ind w:left="720" w:right="-720" w:hanging="360"/>
        <w:rPr>
          <w:rFonts w:ascii="Poppins" w:cs="Poppins" w:eastAsia="Poppins" w:hAnsi="Poppins"/>
          <w:sz w:val="26"/>
          <w:szCs w:val="26"/>
          <w:u w:val="none"/>
        </w:rPr>
      </w:pPr>
      <w:r w:rsidDel="00000000" w:rsidR="00000000" w:rsidRPr="00000000">
        <w:rPr>
          <w:rFonts w:ascii="Poppins" w:cs="Poppins" w:eastAsia="Poppins" w:hAnsi="Poppins"/>
          <w:sz w:val="26"/>
          <w:szCs w:val="26"/>
          <w:rtl w:val="0"/>
        </w:rPr>
        <w:t xml:space="preserve">Plantar más árboles y jardines, y crear jardines para retener la lluvia (La infraestructura verde, como los jardines para retener la lluvia y los pavimentos permeables, puede ayudar a absorber el agua de lluvia).</w:t>
      </w:r>
      <w:r w:rsidDel="00000000" w:rsidR="00000000" w:rsidRPr="00000000">
        <w:rPr>
          <w:rtl w:val="0"/>
        </w:rPr>
      </w:r>
    </w:p>
    <w:p w:rsidR="00000000" w:rsidDel="00000000" w:rsidP="00000000" w:rsidRDefault="00000000" w:rsidRPr="00000000" w14:paraId="00000036">
      <w:pPr>
        <w:numPr>
          <w:ilvl w:val="0"/>
          <w:numId w:val="3"/>
        </w:numPr>
        <w:spacing w:line="240" w:lineRule="auto"/>
        <w:ind w:left="720" w:right="-720" w:hanging="360"/>
        <w:rPr>
          <w:rFonts w:ascii="Poppins" w:cs="Poppins" w:eastAsia="Poppins" w:hAnsi="Poppins"/>
          <w:sz w:val="26"/>
          <w:szCs w:val="26"/>
          <w:u w:val="none"/>
        </w:rPr>
      </w:pPr>
      <w:r w:rsidDel="00000000" w:rsidR="00000000" w:rsidRPr="00000000">
        <w:rPr>
          <w:rFonts w:ascii="Poppins" w:cs="Poppins" w:eastAsia="Poppins" w:hAnsi="Poppins"/>
          <w:sz w:val="26"/>
          <w:szCs w:val="26"/>
          <w:rtl w:val="0"/>
        </w:rPr>
        <w:t xml:space="preserve">Usar barriles para recolectar agua de lluvia.</w:t>
      </w:r>
      <w:r w:rsidDel="00000000" w:rsidR="00000000" w:rsidRPr="00000000">
        <w:rPr>
          <w:rtl w:val="0"/>
        </w:rPr>
      </w:r>
    </w:p>
    <w:p w:rsidR="00000000" w:rsidDel="00000000" w:rsidP="00000000" w:rsidRDefault="00000000" w:rsidRPr="00000000" w14:paraId="00000037">
      <w:pPr>
        <w:numPr>
          <w:ilvl w:val="0"/>
          <w:numId w:val="3"/>
        </w:numPr>
        <w:spacing w:line="240" w:lineRule="auto"/>
        <w:ind w:left="720" w:right="-720" w:hanging="360"/>
        <w:rPr>
          <w:rFonts w:ascii="Poppins" w:cs="Poppins" w:eastAsia="Poppins" w:hAnsi="Poppins"/>
          <w:sz w:val="26"/>
          <w:szCs w:val="26"/>
          <w:u w:val="none"/>
        </w:rPr>
      </w:pPr>
      <w:r w:rsidDel="00000000" w:rsidR="00000000" w:rsidRPr="00000000">
        <w:rPr>
          <w:rFonts w:ascii="Poppins" w:cs="Poppins" w:eastAsia="Poppins" w:hAnsi="Poppins"/>
          <w:sz w:val="26"/>
          <w:szCs w:val="26"/>
          <w:rtl w:val="0"/>
        </w:rPr>
        <w:t xml:space="preserve">Recoger la basura.</w:t>
      </w:r>
      <w:r w:rsidDel="00000000" w:rsidR="00000000" w:rsidRPr="00000000">
        <w:rPr>
          <w:rtl w:val="0"/>
        </w:rPr>
      </w:r>
    </w:p>
    <w:p w:rsidR="00000000" w:rsidDel="00000000" w:rsidP="00000000" w:rsidRDefault="00000000" w:rsidRPr="00000000" w14:paraId="00000038">
      <w:pPr>
        <w:numPr>
          <w:ilvl w:val="0"/>
          <w:numId w:val="3"/>
        </w:numPr>
        <w:spacing w:line="240" w:lineRule="auto"/>
        <w:ind w:left="720" w:right="-720" w:hanging="360"/>
        <w:rPr>
          <w:rFonts w:ascii="Poppins" w:cs="Poppins" w:eastAsia="Poppins" w:hAnsi="Poppins"/>
          <w:sz w:val="26"/>
          <w:szCs w:val="26"/>
          <w:u w:val="none"/>
        </w:rPr>
      </w:pPr>
      <w:r w:rsidDel="00000000" w:rsidR="00000000" w:rsidRPr="00000000">
        <w:rPr>
          <w:rFonts w:ascii="Poppins" w:cs="Poppins" w:eastAsia="Poppins" w:hAnsi="Poppins"/>
          <w:sz w:val="26"/>
          <w:szCs w:val="26"/>
          <w:rtl w:val="0"/>
        </w:rPr>
        <w:t xml:space="preserve">Reducir el uso de productos químicos en el césped.</w:t>
      </w:r>
      <w:r w:rsidDel="00000000" w:rsidR="00000000" w:rsidRPr="00000000">
        <w:rPr>
          <w:rtl w:val="0"/>
        </w:rPr>
      </w:r>
    </w:p>
    <w:p w:rsidR="00000000" w:rsidDel="00000000" w:rsidP="00000000" w:rsidRDefault="00000000" w:rsidRPr="00000000" w14:paraId="00000039">
      <w:pPr>
        <w:spacing w:after="240" w:before="240" w:line="240" w:lineRule="auto"/>
        <w:ind w:left="-540" w:firstLine="0"/>
        <w:rPr>
          <w:rFonts w:ascii="Poppins" w:cs="Poppins" w:eastAsia="Poppins" w:hAnsi="Poppins"/>
          <w:sz w:val="26"/>
          <w:szCs w:val="26"/>
        </w:rPr>
      </w:pPr>
      <w:r w:rsidDel="00000000" w:rsidR="00000000" w:rsidRPr="00000000">
        <w:rPr>
          <w:rFonts w:ascii="Poppins" w:cs="Poppins" w:eastAsia="Poppins" w:hAnsi="Poppins"/>
          <w:b w:val="1"/>
          <w:sz w:val="26"/>
          <w:szCs w:val="26"/>
          <w:rtl w:val="0"/>
        </w:rPr>
        <w:t xml:space="preserve">Vocabulario:</w:t>
      </w:r>
      <w:r w:rsidDel="00000000" w:rsidR="00000000" w:rsidRPr="00000000">
        <w:rPr>
          <w:rFonts w:ascii="Poppins" w:cs="Poppins" w:eastAsia="Poppins" w:hAnsi="Poppins"/>
          <w:sz w:val="26"/>
          <w:szCs w:val="26"/>
          <w:rtl w:val="0"/>
        </w:rPr>
        <w:br w:type="textWrapping"/>
        <w:tab/>
      </w:r>
      <w:r w:rsidDel="00000000" w:rsidR="00000000" w:rsidRPr="00000000">
        <w:rPr>
          <w:rFonts w:ascii="Poppins" w:cs="Poppins" w:eastAsia="Poppins" w:hAnsi="Poppins"/>
          <w:b w:val="1"/>
          <w:sz w:val="26"/>
          <w:szCs w:val="26"/>
          <w:rtl w:val="0"/>
        </w:rPr>
        <w:t xml:space="preserve">escorrentía de aguas pluviales</w:t>
      </w:r>
      <w:r w:rsidDel="00000000" w:rsidR="00000000" w:rsidRPr="00000000">
        <w:rPr>
          <w:rFonts w:ascii="Poppins" w:cs="Poppins" w:eastAsia="Poppins" w:hAnsi="Poppins"/>
          <w:sz w:val="26"/>
          <w:szCs w:val="26"/>
          <w:rtl w:val="0"/>
        </w:rPr>
        <w:t xml:space="preserve"> – agua de lluvia (o nieve derretida) que no es absorbida por el suelo.</w:t>
        <w:br w:type="textWrapping"/>
        <w:tab/>
      </w:r>
      <w:r w:rsidDel="00000000" w:rsidR="00000000" w:rsidRPr="00000000">
        <w:rPr>
          <w:rFonts w:ascii="Poppins" w:cs="Poppins" w:eastAsia="Poppins" w:hAnsi="Poppins"/>
          <w:b w:val="1"/>
          <w:sz w:val="26"/>
          <w:szCs w:val="26"/>
          <w:rtl w:val="0"/>
        </w:rPr>
        <w:t xml:space="preserve">contaminación</w:t>
      </w:r>
      <w:r w:rsidDel="00000000" w:rsidR="00000000" w:rsidRPr="00000000">
        <w:rPr>
          <w:rFonts w:ascii="Poppins" w:cs="Poppins" w:eastAsia="Poppins" w:hAnsi="Poppins"/>
          <w:sz w:val="26"/>
          <w:szCs w:val="26"/>
          <w:rtl w:val="0"/>
        </w:rPr>
        <w:t xml:space="preserve"> – hacer que el suelo esté sucio y sea poco saludable. Sucede cuando cosas dañinas como la basura, productos químicos o incluso el ruido excesivo entran en el aire, el agua o la tierra, haciéndolos inseguros para los seres vivos.</w:t>
        <w:br w:type="textWrapping"/>
        <w:tab/>
      </w:r>
      <w:r w:rsidDel="00000000" w:rsidR="00000000" w:rsidRPr="00000000">
        <w:rPr>
          <w:rFonts w:ascii="Poppins" w:cs="Poppins" w:eastAsia="Poppins" w:hAnsi="Poppins"/>
          <w:b w:val="1"/>
          <w:sz w:val="26"/>
          <w:szCs w:val="26"/>
          <w:rtl w:val="0"/>
        </w:rPr>
        <w:t xml:space="preserve">empapar</w:t>
      </w:r>
      <w:r w:rsidDel="00000000" w:rsidR="00000000" w:rsidRPr="00000000">
        <w:rPr>
          <w:rFonts w:ascii="Poppins" w:cs="Poppins" w:eastAsia="Poppins" w:hAnsi="Poppins"/>
          <w:sz w:val="26"/>
          <w:szCs w:val="26"/>
          <w:rtl w:val="0"/>
        </w:rPr>
        <w:t xml:space="preserve"> – significa mojar algo en gran cantidad, como poner una esponja en agua o quedar atrapado bajo la lluvia. También puede significar absorber algo, como una esponja que absorbe agua.</w:t>
      </w:r>
    </w:p>
    <w:p w:rsidR="00000000" w:rsidDel="00000000" w:rsidP="00000000" w:rsidRDefault="00000000" w:rsidRPr="00000000" w14:paraId="0000003A">
      <w:pPr>
        <w:spacing w:line="240" w:lineRule="auto"/>
        <w:ind w:left="-540" w:right="-720" w:firstLine="0"/>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Actividad:</w:t>
      </w:r>
    </w:p>
    <w:p w:rsidR="00000000" w:rsidDel="00000000" w:rsidP="00000000" w:rsidRDefault="00000000" w:rsidRPr="00000000" w14:paraId="0000003B">
      <w:pPr>
        <w:spacing w:line="240" w:lineRule="auto"/>
        <w:ind w:left="-540" w:right="-720" w:firstLine="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(Para el maestro:) Al explorar este modelo sencillo, los niños aprenden cómo la actividad humana afecta al medio ambiente y cómo ellos pueden marcar la diferencia.</w:t>
      </w:r>
    </w:p>
    <w:p w:rsidR="00000000" w:rsidDel="00000000" w:rsidP="00000000" w:rsidRDefault="00000000" w:rsidRPr="00000000" w14:paraId="0000003C">
      <w:pPr>
        <w:spacing w:line="240" w:lineRule="auto"/>
        <w:ind w:left="-540" w:right="-72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3D">
      <w:pPr>
        <w:spacing w:line="240" w:lineRule="auto"/>
        <w:ind w:left="-540" w:right="-720" w:firstLine="0"/>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Preparación de la actividad: </w:t>
      </w:r>
    </w:p>
    <w:p w:rsidR="00000000" w:rsidDel="00000000" w:rsidP="00000000" w:rsidRDefault="00000000" w:rsidRPr="00000000" w14:paraId="0000003E">
      <w:pPr>
        <w:spacing w:line="240" w:lineRule="auto"/>
        <w:ind w:left="-540" w:right="-720" w:firstLine="0"/>
        <w:rPr>
          <w:rFonts w:ascii="Poppins" w:cs="Poppins" w:eastAsia="Poppins" w:hAnsi="Poppins"/>
          <w:sz w:val="26"/>
          <w:szCs w:val="26"/>
        </w:rPr>
      </w:pPr>
      <w:hyperlink r:id="rId8">
        <w:r w:rsidDel="00000000" w:rsidR="00000000" w:rsidRPr="00000000">
          <w:rPr>
            <w:rFonts w:ascii="Poppins" w:cs="Poppins" w:eastAsia="Poppins" w:hAnsi="Poppins"/>
            <w:color w:val="1155cc"/>
            <w:sz w:val="26"/>
            <w:szCs w:val="26"/>
            <w:u w:val="single"/>
            <w:rtl w:val="0"/>
          </w:rPr>
          <w:t xml:space="preserve">https://littlebinsforlittlehands.com/stormwater-runoff</w:t>
        </w:r>
      </w:hyperlink>
      <w:r w:rsidDel="00000000" w:rsidR="00000000" w:rsidRPr="00000000">
        <w:rPr>
          <w:rtl w:val="0"/>
        </w:rPr>
      </w:r>
    </w:p>
    <w:p w:rsidR="00000000" w:rsidDel="00000000" w:rsidP="00000000" w:rsidRDefault="00000000" w:rsidRPr="00000000" w14:paraId="0000003F">
      <w:pPr>
        <w:spacing w:line="240" w:lineRule="auto"/>
        <w:ind w:left="-540" w:right="-720" w:firstLine="0"/>
        <w:rPr>
          <w:rFonts w:ascii="Poppins" w:cs="Poppins" w:eastAsia="Poppins" w:hAnsi="Poppins"/>
          <w:b w:val="1"/>
          <w:sz w:val="26"/>
          <w:szCs w:val="26"/>
        </w:rPr>
      </w:pPr>
      <w:r w:rsidDel="00000000" w:rsidR="00000000" w:rsidRPr="00000000">
        <w:rPr>
          <w:rtl w:val="0"/>
        </w:rPr>
      </w:r>
    </w:p>
    <w:p w:rsidR="00000000" w:rsidDel="00000000" w:rsidP="00000000" w:rsidRDefault="00000000" w:rsidRPr="00000000" w14:paraId="00000040">
      <w:pPr>
        <w:spacing w:line="240" w:lineRule="auto"/>
        <w:ind w:left="-540" w:right="-720" w:firstLine="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Imprimir, colorear y recortar las dos copias de la hoja de trabajo sobre la escorrentía de aguas pluviales. Pegar las imágenes en la primera bandeja de pintura para representar carreteras, césped, alcantarillas pluviales, etc. Luego, haga lo mismo en la segunda bandeja, pero esta vez, pegue las plantas de plástico en la parte superior de las imágenes.</w:t>
      </w:r>
    </w:p>
    <w:p w:rsidR="00000000" w:rsidDel="00000000" w:rsidP="00000000" w:rsidRDefault="00000000" w:rsidRPr="00000000" w14:paraId="00000041">
      <w:pPr>
        <w:spacing w:line="240" w:lineRule="auto"/>
        <w:ind w:left="-720" w:firstLine="0"/>
        <w:rPr>
          <w:rFonts w:ascii="Poppins" w:cs="Poppins" w:eastAsia="Poppins" w:hAnsi="Poppins"/>
          <w:sz w:val="26"/>
          <w:szCs w:val="26"/>
        </w:rPr>
      </w:pPr>
      <w:r w:rsidDel="00000000" w:rsidR="00000000" w:rsidRPr="00000000">
        <w:rPr>
          <w:rFonts w:ascii="Poppins" w:cs="Poppins" w:eastAsia="Poppins" w:hAnsi="Poppins"/>
          <w:sz w:val="26"/>
          <w:szCs w:val="26"/>
          <w:highlight w:val="white"/>
        </w:rPr>
        <w:drawing>
          <wp:inline distB="114300" distT="114300" distL="114300" distR="114300">
            <wp:extent cx="2026450" cy="2699385"/>
            <wp:effectExtent b="0" l="0" r="0" t="0"/>
            <wp:docPr id="8" name="image8.png"/>
            <a:graphic>
              <a:graphicData uri="http://schemas.openxmlformats.org/drawingml/2006/picture">
                <pic:pic>
                  <pic:nvPicPr>
                    <pic:cNvPr id="0" name="image8.png"/>
                    <pic:cNvPicPr preferRelativeResize="0"/>
                  </pic:nvPicPr>
                  <pic:blipFill>
                    <a:blip r:embed="rId9"/>
                    <a:srcRect b="0" l="0" r="0" t="0"/>
                    <a:stretch>
                      <a:fillRect/>
                    </a:stretch>
                  </pic:blipFill>
                  <pic:spPr>
                    <a:xfrm>
                      <a:off x="0" y="0"/>
                      <a:ext cx="2026450" cy="2699385"/>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spacing w:line="240" w:lineRule="auto"/>
        <w:ind w:left="-720" w:right="-180" w:firstLine="0"/>
        <w:rPr>
          <w:rFonts w:ascii="Poppins" w:cs="Poppins" w:eastAsia="Poppins" w:hAnsi="Poppins"/>
          <w:sz w:val="26"/>
          <w:szCs w:val="26"/>
          <w:highlight w:val="white"/>
        </w:rPr>
      </w:pPr>
      <w:r w:rsidDel="00000000" w:rsidR="00000000" w:rsidRPr="00000000">
        <w:rPr>
          <w:rFonts w:ascii="Poppins" w:cs="Poppins" w:eastAsia="Poppins" w:hAnsi="Poppins"/>
          <w:b w:val="1"/>
          <w:sz w:val="26"/>
          <w:szCs w:val="26"/>
          <w:highlight w:val="white"/>
          <w:rtl w:val="0"/>
        </w:rPr>
        <w:t xml:space="preserve">PASO 1:</w:t>
      </w:r>
      <w:r w:rsidDel="00000000" w:rsidR="00000000" w:rsidRPr="00000000">
        <w:rPr>
          <w:rFonts w:ascii="Poppins" w:cs="Poppins" w:eastAsia="Poppins" w:hAnsi="Poppins"/>
          <w:sz w:val="26"/>
          <w:szCs w:val="26"/>
          <w:highlight w:val="white"/>
          <w:rtl w:val="0"/>
        </w:rPr>
        <w:t xml:space="preserve"> Añada las sustancias como el aceite o el jarabe, en representación de los contaminantes. Ponga una pequeña cantidad en la parte alta de la superficie. </w:t>
      </w:r>
    </w:p>
    <w:p w:rsidR="00000000" w:rsidDel="00000000" w:rsidP="00000000" w:rsidRDefault="00000000" w:rsidRPr="00000000" w14:paraId="00000043">
      <w:pPr>
        <w:spacing w:line="240" w:lineRule="auto"/>
        <w:ind w:left="-720" w:right="-180" w:firstLine="0"/>
        <w:rPr>
          <w:rFonts w:ascii="Poppins" w:cs="Poppins" w:eastAsia="Poppins" w:hAnsi="Poppins"/>
          <w:sz w:val="26"/>
          <w:szCs w:val="26"/>
          <w:highlight w:val="white"/>
        </w:rPr>
      </w:pPr>
      <w:r w:rsidDel="00000000" w:rsidR="00000000" w:rsidRPr="00000000">
        <w:rPr>
          <w:rtl w:val="0"/>
        </w:rPr>
      </w:r>
    </w:p>
    <w:p w:rsidR="00000000" w:rsidDel="00000000" w:rsidP="00000000" w:rsidRDefault="00000000" w:rsidRPr="00000000" w14:paraId="00000044">
      <w:pPr>
        <w:spacing w:line="240" w:lineRule="auto"/>
        <w:ind w:left="-720" w:right="-180" w:firstLine="0"/>
        <w:rPr>
          <w:rFonts w:ascii="Poppins" w:cs="Poppins" w:eastAsia="Poppins" w:hAnsi="Poppins"/>
          <w:sz w:val="26"/>
          <w:szCs w:val="26"/>
        </w:rPr>
      </w:pPr>
      <w:r w:rsidDel="00000000" w:rsidR="00000000" w:rsidRPr="00000000">
        <w:rPr>
          <w:rFonts w:ascii="Poppins" w:cs="Poppins" w:eastAsia="Poppins" w:hAnsi="Poppins"/>
          <w:sz w:val="26"/>
          <w:szCs w:val="26"/>
          <w:highlight w:val="white"/>
        </w:rPr>
        <w:drawing>
          <wp:inline distB="114300" distT="114300" distL="114300" distR="114300">
            <wp:extent cx="1903095" cy="2540081"/>
            <wp:effectExtent b="0" l="0" r="0" t="0"/>
            <wp:docPr id="11"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1903095" cy="2540081"/>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keepLines w:val="1"/>
        <w:widowControl w:val="0"/>
        <w:shd w:fill="ffffff" w:val="clear"/>
        <w:spacing w:line="240" w:lineRule="auto"/>
        <w:ind w:left="-720" w:firstLine="0"/>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PASO 2:</w:t>
      </w:r>
      <w:r w:rsidDel="00000000" w:rsidR="00000000" w:rsidRPr="00000000">
        <w:rPr>
          <w:rFonts w:ascii="Poppins" w:cs="Poppins" w:eastAsia="Poppins" w:hAnsi="Poppins"/>
          <w:sz w:val="26"/>
          <w:szCs w:val="26"/>
          <w:rtl w:val="0"/>
        </w:rPr>
        <w:t xml:space="preserve"> Añada agua en la parte de abajo de la bandeja, simulando un río o arroyo.                                                                                                                                 </w:t>
      </w:r>
      <w:r w:rsidDel="00000000" w:rsidR="00000000" w:rsidRPr="00000000">
        <w:rPr>
          <w:rtl w:val="0"/>
        </w:rPr>
      </w:r>
    </w:p>
    <w:p w:rsidR="00000000" w:rsidDel="00000000" w:rsidP="00000000" w:rsidRDefault="00000000" w:rsidRPr="00000000" w14:paraId="00000046">
      <w:pPr>
        <w:keepLines w:val="1"/>
        <w:widowControl w:val="0"/>
        <w:shd w:fill="ffffff" w:val="clear"/>
        <w:spacing w:line="240" w:lineRule="auto"/>
        <w:ind w:left="-720" w:firstLine="0"/>
        <w:rPr>
          <w:rFonts w:ascii="Poppins" w:cs="Poppins" w:eastAsia="Poppins" w:hAnsi="Poppins"/>
          <w:sz w:val="26"/>
          <w:szCs w:val="26"/>
        </w:rPr>
      </w:pPr>
      <w:r w:rsidDel="00000000" w:rsidR="00000000" w:rsidRPr="00000000">
        <w:rPr>
          <w:rFonts w:ascii="Poppins" w:cs="Poppins" w:eastAsia="Poppins" w:hAnsi="Poppins"/>
          <w:b w:val="1"/>
          <w:sz w:val="26"/>
          <w:szCs w:val="26"/>
          <w:rtl w:val="0"/>
        </w:rPr>
        <w:t xml:space="preserve">PASO 3:</w:t>
      </w:r>
      <w:r w:rsidDel="00000000" w:rsidR="00000000" w:rsidRPr="00000000">
        <w:rPr>
          <w:rFonts w:ascii="Poppins" w:cs="Poppins" w:eastAsia="Poppins" w:hAnsi="Poppins"/>
          <w:sz w:val="26"/>
          <w:szCs w:val="26"/>
          <w:rtl w:val="0"/>
        </w:rPr>
        <w:t xml:space="preserve"> Use la botella para rociar agua simulando lluvia. Observar lo que pasa con el agua y a donde van los contaminantes.  </w:t>
      </w:r>
    </w:p>
    <w:p w:rsidR="00000000" w:rsidDel="00000000" w:rsidP="00000000" w:rsidRDefault="00000000" w:rsidRPr="00000000" w14:paraId="00000047">
      <w:pPr>
        <w:keepLines w:val="1"/>
        <w:widowControl w:val="0"/>
        <w:shd w:fill="ffffff" w:val="clear"/>
        <w:spacing w:line="240" w:lineRule="auto"/>
        <w:ind w:left="-72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48">
      <w:pPr>
        <w:keepLines w:val="1"/>
        <w:widowControl w:val="0"/>
        <w:shd w:fill="ffffff" w:val="clear"/>
        <w:spacing w:line="240" w:lineRule="auto"/>
        <w:ind w:left="-720" w:firstLine="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Discuta con los estudiantes las observaciones.</w:t>
      </w:r>
    </w:p>
    <w:p w:rsidR="00000000" w:rsidDel="00000000" w:rsidP="00000000" w:rsidRDefault="00000000" w:rsidRPr="00000000" w14:paraId="00000049">
      <w:pPr>
        <w:keepLines w:val="1"/>
        <w:widowControl w:val="0"/>
        <w:shd w:fill="ffffff" w:val="clear"/>
        <w:spacing w:line="240" w:lineRule="auto"/>
        <w:ind w:left="-72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4A">
      <w:pPr>
        <w:keepLines w:val="1"/>
        <w:widowControl w:val="0"/>
        <w:shd w:fill="ffffff" w:val="clear"/>
        <w:spacing w:line="240" w:lineRule="auto"/>
        <w:ind w:left="-720" w:firstLine="0"/>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Preguntas guías: </w:t>
      </w:r>
    </w:p>
    <w:p w:rsidR="00000000" w:rsidDel="00000000" w:rsidP="00000000" w:rsidRDefault="00000000" w:rsidRPr="00000000" w14:paraId="0000004B">
      <w:pPr>
        <w:keepLines w:val="1"/>
        <w:widowControl w:val="0"/>
        <w:numPr>
          <w:ilvl w:val="0"/>
          <w:numId w:val="1"/>
        </w:numPr>
        <w:shd w:fill="ffffff" w:val="clear"/>
        <w:spacing w:line="240" w:lineRule="auto"/>
        <w:ind w:left="720" w:hanging="36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¿A dónde se fue el agua sucia? </w:t>
      </w:r>
    </w:p>
    <w:p w:rsidR="00000000" w:rsidDel="00000000" w:rsidP="00000000" w:rsidRDefault="00000000" w:rsidRPr="00000000" w14:paraId="0000004C">
      <w:pPr>
        <w:keepLines w:val="1"/>
        <w:widowControl w:val="0"/>
        <w:numPr>
          <w:ilvl w:val="0"/>
          <w:numId w:val="1"/>
        </w:numPr>
        <w:shd w:fill="ffffff" w:val="clear"/>
        <w:spacing w:line="240" w:lineRule="auto"/>
        <w:ind w:left="720" w:hanging="36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¿Qué notaste sobre la contaminación del agua?</w:t>
      </w:r>
    </w:p>
    <w:p w:rsidR="00000000" w:rsidDel="00000000" w:rsidP="00000000" w:rsidRDefault="00000000" w:rsidRPr="00000000" w14:paraId="0000004D">
      <w:pPr>
        <w:keepLines w:val="1"/>
        <w:widowControl w:val="0"/>
        <w:shd w:fill="ffffff" w:val="clear"/>
        <w:spacing w:line="240" w:lineRule="auto"/>
        <w:ind w:left="-72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4E">
      <w:pPr>
        <w:keepLines w:val="1"/>
        <w:widowControl w:val="0"/>
        <w:shd w:fill="ffffff" w:val="clear"/>
        <w:spacing w:line="240" w:lineRule="auto"/>
        <w:ind w:left="-720" w:firstLine="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(Luego, repita la actividad usando la segunda bandeja, con las plantas artificiales.)</w:t>
      </w:r>
    </w:p>
    <w:p w:rsidR="00000000" w:rsidDel="00000000" w:rsidP="00000000" w:rsidRDefault="00000000" w:rsidRPr="00000000" w14:paraId="0000004F">
      <w:pPr>
        <w:keepLines w:val="1"/>
        <w:widowControl w:val="0"/>
        <w:shd w:fill="ffffff" w:val="clear"/>
        <w:spacing w:line="240" w:lineRule="auto"/>
        <w:ind w:left="-72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0">
      <w:pPr>
        <w:keepLines w:val="1"/>
        <w:widowControl w:val="0"/>
        <w:shd w:fill="ffffff" w:val="clear"/>
        <w:spacing w:line="240" w:lineRule="auto"/>
        <w:ind w:left="-720" w:firstLine="0"/>
        <w:rPr>
          <w:rFonts w:ascii="Poppins" w:cs="Poppins" w:eastAsia="Poppins" w:hAnsi="Poppins"/>
          <w:sz w:val="26"/>
          <w:szCs w:val="26"/>
        </w:rPr>
      </w:pPr>
      <w:r w:rsidDel="00000000" w:rsidR="00000000" w:rsidRPr="00000000">
        <w:rPr>
          <w:rFonts w:ascii="Poppins" w:cs="Poppins" w:eastAsia="Poppins" w:hAnsi="Poppins"/>
          <w:sz w:val="26"/>
          <w:szCs w:val="26"/>
        </w:rPr>
        <w:drawing>
          <wp:inline distB="114300" distT="114300" distL="114300" distR="114300">
            <wp:extent cx="1337310" cy="1337310"/>
            <wp:effectExtent b="0" l="0" r="0" t="0"/>
            <wp:docPr id="10" name="image7.png"/>
            <a:graphic>
              <a:graphicData uri="http://schemas.openxmlformats.org/drawingml/2006/picture">
                <pic:pic>
                  <pic:nvPicPr>
                    <pic:cNvPr id="0" name="image7.png"/>
                    <pic:cNvPicPr preferRelativeResize="0"/>
                  </pic:nvPicPr>
                  <pic:blipFill>
                    <a:blip r:embed="rId11"/>
                    <a:srcRect b="0" l="0" r="0" t="0"/>
                    <a:stretch>
                      <a:fillRect/>
                    </a:stretch>
                  </pic:blipFill>
                  <pic:spPr>
                    <a:xfrm>
                      <a:off x="0" y="0"/>
                      <a:ext cx="1337310" cy="1337310"/>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keepLines w:val="1"/>
        <w:widowControl w:val="0"/>
        <w:shd w:fill="ffffff" w:val="clear"/>
        <w:spacing w:line="240" w:lineRule="auto"/>
        <w:ind w:left="-720" w:firstLine="0"/>
        <w:rPr>
          <w:rFonts w:ascii="Poppins" w:cs="Poppins" w:eastAsia="Poppins" w:hAnsi="Poppins"/>
          <w:b w:val="1"/>
          <w:sz w:val="26"/>
          <w:szCs w:val="26"/>
        </w:rPr>
      </w:pPr>
      <w:r w:rsidDel="00000000" w:rsidR="00000000" w:rsidRPr="00000000">
        <w:rPr>
          <w:rFonts w:ascii="Poppins" w:cs="Poppins" w:eastAsia="Poppins" w:hAnsi="Poppins"/>
          <w:sz w:val="26"/>
          <w:szCs w:val="26"/>
          <w:rtl w:val="0"/>
        </w:rPr>
        <w:t xml:space="preserve"> </w:t>
      </w:r>
      <w:r w:rsidDel="00000000" w:rsidR="00000000" w:rsidRPr="00000000">
        <w:rPr>
          <w:rFonts w:ascii="Poppins" w:cs="Poppins" w:eastAsia="Poppins" w:hAnsi="Poppins"/>
          <w:b w:val="1"/>
          <w:sz w:val="26"/>
          <w:szCs w:val="26"/>
          <w:rtl w:val="0"/>
        </w:rPr>
        <w:t xml:space="preserve">Preguntas guías: </w:t>
      </w:r>
    </w:p>
    <w:p w:rsidR="00000000" w:rsidDel="00000000" w:rsidP="00000000" w:rsidRDefault="00000000" w:rsidRPr="00000000" w14:paraId="00000052">
      <w:pPr>
        <w:keepLines w:val="1"/>
        <w:widowControl w:val="0"/>
        <w:numPr>
          <w:ilvl w:val="0"/>
          <w:numId w:val="1"/>
        </w:numPr>
        <w:shd w:fill="ffffff" w:val="clear"/>
        <w:spacing w:line="240" w:lineRule="auto"/>
        <w:ind w:left="720" w:hanging="36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¿A dónde se fue el agua sucia? </w:t>
      </w:r>
    </w:p>
    <w:p w:rsidR="00000000" w:rsidDel="00000000" w:rsidP="00000000" w:rsidRDefault="00000000" w:rsidRPr="00000000" w14:paraId="00000053">
      <w:pPr>
        <w:keepLines w:val="1"/>
        <w:widowControl w:val="0"/>
        <w:numPr>
          <w:ilvl w:val="0"/>
          <w:numId w:val="1"/>
        </w:numPr>
        <w:shd w:fill="ffffff" w:val="clear"/>
        <w:spacing w:line="240" w:lineRule="auto"/>
        <w:ind w:left="720" w:hanging="36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¿Qué notaste sobre la contaminación del agua?</w:t>
      </w:r>
    </w:p>
    <w:p w:rsidR="00000000" w:rsidDel="00000000" w:rsidP="00000000" w:rsidRDefault="00000000" w:rsidRPr="00000000" w14:paraId="00000054">
      <w:pPr>
        <w:keepLines w:val="1"/>
        <w:widowControl w:val="0"/>
        <w:shd w:fill="ffffff" w:val="clear"/>
        <w:spacing w:line="240" w:lineRule="auto"/>
        <w:ind w:left="-72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5">
      <w:pPr>
        <w:widowControl w:val="0"/>
        <w:spacing w:line="240" w:lineRule="auto"/>
        <w:ind w:left="-450" w:right="-180" w:hanging="180"/>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Conclusión y aplicación de conceptos: </w:t>
      </w:r>
    </w:p>
    <w:p w:rsidR="00000000" w:rsidDel="00000000" w:rsidP="00000000" w:rsidRDefault="00000000" w:rsidRPr="00000000" w14:paraId="00000056">
      <w:pPr>
        <w:widowControl w:val="0"/>
        <w:spacing w:line="240" w:lineRule="auto"/>
        <w:ind w:left="-450" w:firstLine="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(Entregue a los estudiantes la hoja de trabajo con la tabla en forma de “T”.) </w:t>
      </w:r>
      <w:r w:rsidDel="00000000" w:rsidR="00000000" w:rsidRPr="00000000">
        <w:rPr>
          <w:rFonts w:ascii="Poppins" w:cs="Poppins" w:eastAsia="Poppins" w:hAnsi="Poppins"/>
          <w:b w:val="1"/>
          <w:sz w:val="26"/>
          <w:szCs w:val="26"/>
          <w:rtl w:val="0"/>
        </w:rPr>
        <w:t xml:space="preserve">Ahora quiero que dibujes lo que observaste.</w:t>
      </w:r>
      <w:r w:rsidDel="00000000" w:rsidR="00000000" w:rsidRPr="00000000">
        <w:rPr>
          <w:rFonts w:ascii="Poppins" w:cs="Poppins" w:eastAsia="Poppins" w:hAnsi="Poppins"/>
          <w:sz w:val="26"/>
          <w:szCs w:val="26"/>
          <w:rtl w:val="0"/>
        </w:rPr>
        <w:t xml:space="preserve"> En el lado izquierdo de tu tabla  en forma de “T”, vas a dibujar lo que ocurrió en la bandeja </w:t>
      </w:r>
      <w:r w:rsidDel="00000000" w:rsidR="00000000" w:rsidRPr="00000000">
        <w:rPr>
          <w:rFonts w:ascii="Poppins" w:cs="Poppins" w:eastAsia="Poppins" w:hAnsi="Poppins"/>
          <w:b w:val="1"/>
          <w:i w:val="1"/>
          <w:sz w:val="26"/>
          <w:szCs w:val="26"/>
          <w:u w:val="single"/>
          <w:rtl w:val="0"/>
        </w:rPr>
        <w:t xml:space="preserve">sin</w:t>
      </w:r>
      <w:r w:rsidDel="00000000" w:rsidR="00000000" w:rsidRPr="00000000">
        <w:rPr>
          <w:rFonts w:ascii="Poppins" w:cs="Poppins" w:eastAsia="Poppins" w:hAnsi="Poppins"/>
          <w:sz w:val="26"/>
          <w:szCs w:val="26"/>
          <w:rtl w:val="0"/>
        </w:rPr>
        <w:t xml:space="preserve"> plantas. En el lado derecho, vas a dibujar lo que ocurrió en la bandeja </w:t>
      </w:r>
      <w:r w:rsidDel="00000000" w:rsidR="00000000" w:rsidRPr="00000000">
        <w:rPr>
          <w:rFonts w:ascii="Poppins" w:cs="Poppins" w:eastAsia="Poppins" w:hAnsi="Poppins"/>
          <w:b w:val="1"/>
          <w:i w:val="1"/>
          <w:sz w:val="26"/>
          <w:szCs w:val="26"/>
          <w:u w:val="single"/>
          <w:rtl w:val="0"/>
        </w:rPr>
        <w:t xml:space="preserve">con</w:t>
      </w:r>
      <w:r w:rsidDel="00000000" w:rsidR="00000000" w:rsidRPr="00000000">
        <w:rPr>
          <w:rFonts w:ascii="Poppins" w:cs="Poppins" w:eastAsia="Poppins" w:hAnsi="Poppins"/>
          <w:sz w:val="26"/>
          <w:szCs w:val="26"/>
          <w:rtl w:val="0"/>
        </w:rPr>
        <w:t xml:space="preserve"> plantas.</w:t>
      </w:r>
    </w:p>
    <w:p w:rsidR="00000000" w:rsidDel="00000000" w:rsidP="00000000" w:rsidRDefault="00000000" w:rsidRPr="00000000" w14:paraId="00000057">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8">
      <w:pPr>
        <w:widowControl w:val="0"/>
        <w:spacing w:line="240" w:lineRule="auto"/>
        <w:ind w:left="-450" w:firstLine="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Luego, quiero que escribas tus </w:t>
      </w:r>
      <w:r w:rsidDel="00000000" w:rsidR="00000000" w:rsidRPr="00000000">
        <w:rPr>
          <w:rFonts w:ascii="Poppins" w:cs="Poppins" w:eastAsia="Poppins" w:hAnsi="Poppins"/>
          <w:b w:val="1"/>
          <w:sz w:val="26"/>
          <w:szCs w:val="26"/>
          <w:rtl w:val="0"/>
        </w:rPr>
        <w:t xml:space="preserve">conclusiones</w:t>
      </w:r>
      <w:r w:rsidDel="00000000" w:rsidR="00000000" w:rsidRPr="00000000">
        <w:rPr>
          <w:rFonts w:ascii="Poppins" w:cs="Poppins" w:eastAsia="Poppins" w:hAnsi="Poppins"/>
          <w:sz w:val="26"/>
          <w:szCs w:val="26"/>
          <w:rtl w:val="0"/>
        </w:rPr>
        <w:t xml:space="preserve">. Usa estas preguntas para ayudarte a escribir tu conclusión:</w:t>
      </w:r>
    </w:p>
    <w:p w:rsidR="00000000" w:rsidDel="00000000" w:rsidP="00000000" w:rsidRDefault="00000000" w:rsidRPr="00000000" w14:paraId="00000059">
      <w:pPr>
        <w:widowControl w:val="0"/>
        <w:numPr>
          <w:ilvl w:val="0"/>
          <w:numId w:val="4"/>
        </w:numPr>
        <w:spacing w:after="0" w:before="240" w:line="240" w:lineRule="auto"/>
        <w:ind w:left="720" w:hanging="36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¿Qué lado tiene el agua más limpia?</w:t>
      </w:r>
    </w:p>
    <w:p w:rsidR="00000000" w:rsidDel="00000000" w:rsidP="00000000" w:rsidRDefault="00000000" w:rsidRPr="00000000" w14:paraId="0000005A">
      <w:pPr>
        <w:widowControl w:val="0"/>
        <w:numPr>
          <w:ilvl w:val="0"/>
          <w:numId w:val="4"/>
        </w:numPr>
        <w:spacing w:after="240" w:before="0" w:line="240" w:lineRule="auto"/>
        <w:ind w:left="720" w:hanging="36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¿Por qué crees que ocurrió esto?</w:t>
        <w:br w:type="textWrapping"/>
      </w:r>
    </w:p>
    <w:p w:rsidR="00000000" w:rsidDel="00000000" w:rsidP="00000000" w:rsidRDefault="00000000" w:rsidRPr="00000000" w14:paraId="0000005B">
      <w:pPr>
        <w:widowControl w:val="0"/>
        <w:spacing w:after="240" w:before="240" w:line="240" w:lineRule="auto"/>
        <w:ind w:left="-450" w:firstLine="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Como clase, </w:t>
      </w:r>
      <w:r w:rsidDel="00000000" w:rsidR="00000000" w:rsidRPr="00000000">
        <w:rPr>
          <w:rFonts w:ascii="Poppins" w:cs="Poppins" w:eastAsia="Poppins" w:hAnsi="Poppins"/>
          <w:b w:val="1"/>
          <w:sz w:val="26"/>
          <w:szCs w:val="26"/>
          <w:rtl w:val="0"/>
        </w:rPr>
        <w:t xml:space="preserve">discutan buenas prácticas y soluciones posibles</w:t>
      </w:r>
      <w:r w:rsidDel="00000000" w:rsidR="00000000" w:rsidRPr="00000000">
        <w:rPr>
          <w:rFonts w:ascii="Poppins" w:cs="Poppins" w:eastAsia="Poppins" w:hAnsi="Poppins"/>
          <w:sz w:val="26"/>
          <w:szCs w:val="26"/>
          <w:rtl w:val="0"/>
        </w:rPr>
        <w:t xml:space="preserve"> para detener o minimizar los efectos de la contaminación por aguas pluviales.</w:t>
      </w:r>
    </w:p>
    <w:p w:rsidR="00000000" w:rsidDel="00000000" w:rsidP="00000000" w:rsidRDefault="00000000" w:rsidRPr="00000000" w14:paraId="0000005C">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D">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E">
      <w:pPr>
        <w:widowControl w:val="0"/>
        <w:spacing w:line="240" w:lineRule="auto"/>
        <w:ind w:left="-450" w:firstLine="0"/>
        <w:rPr>
          <w:rFonts w:ascii="Poppins" w:cs="Poppins" w:eastAsia="Poppins" w:hAnsi="Poppins"/>
          <w:sz w:val="26"/>
          <w:szCs w:val="26"/>
        </w:rPr>
      </w:pPr>
      <w:hyperlink r:id="rId12">
        <w:r w:rsidDel="00000000" w:rsidR="00000000" w:rsidRPr="00000000">
          <w:rPr>
            <w:rFonts w:ascii="Poppins" w:cs="Poppins" w:eastAsia="Poppins" w:hAnsi="Poppins"/>
            <w:color w:val="1155cc"/>
            <w:sz w:val="26"/>
            <w:szCs w:val="26"/>
            <w:u w:val="single"/>
            <w:rtl w:val="0"/>
          </w:rPr>
          <w:t xml:space="preserve">https://littlebinsforlittlehands.com/stormwater-runoff</w:t>
        </w:r>
      </w:hyperlink>
      <w:r w:rsidDel="00000000" w:rsidR="00000000" w:rsidRPr="00000000">
        <w:rPr>
          <w:rtl w:val="0"/>
        </w:rPr>
      </w:r>
    </w:p>
    <w:p w:rsidR="00000000" w:rsidDel="00000000" w:rsidP="00000000" w:rsidRDefault="00000000" w:rsidRPr="00000000" w14:paraId="0000005F">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0">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1">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2">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3">
      <w:pPr>
        <w:widowControl w:val="0"/>
        <w:spacing w:line="240" w:lineRule="auto"/>
        <w:ind w:left="-450" w:firstLine="0"/>
        <w:jc w:val="center"/>
        <w:rPr>
          <w:rFonts w:ascii="Love Ya Like A Sister" w:cs="Love Ya Like A Sister" w:eastAsia="Love Ya Like A Sister" w:hAnsi="Love Ya Like A Sister"/>
          <w:b w:val="1"/>
          <w:sz w:val="52"/>
          <w:szCs w:val="52"/>
        </w:rPr>
      </w:pPr>
      <w:r w:rsidDel="00000000" w:rsidR="00000000" w:rsidRPr="00000000">
        <w:rPr>
          <w:rFonts w:ascii="Love Ya Like A Sister" w:cs="Love Ya Like A Sister" w:eastAsia="Love Ya Like A Sister" w:hAnsi="Love Ya Like A Sister"/>
          <w:b w:val="1"/>
          <w:sz w:val="52"/>
          <w:szCs w:val="52"/>
          <w:rtl w:val="0"/>
        </w:rPr>
        <w:t xml:space="preserve">DIBUJOS PARA LA BANDEJA SIMULADORA DE ESCORRENTÍAS PLUVIALES</w:t>
      </w:r>
    </w:p>
    <w:p w:rsidR="00000000" w:rsidDel="00000000" w:rsidP="00000000" w:rsidRDefault="00000000" w:rsidRPr="00000000" w14:paraId="00000064">
      <w:pPr>
        <w:widowControl w:val="0"/>
        <w:spacing w:line="240" w:lineRule="auto"/>
        <w:ind w:left="-450" w:firstLine="0"/>
        <w:jc w:val="center"/>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65">
      <w:pPr>
        <w:widowControl w:val="0"/>
        <w:spacing w:line="240" w:lineRule="auto"/>
        <w:ind w:left="-450" w:firstLine="0"/>
        <w:jc w:val="center"/>
        <w:rPr>
          <w:rFonts w:ascii="Poppins" w:cs="Poppins" w:eastAsia="Poppins" w:hAnsi="Poppins"/>
          <w:b w:val="1"/>
          <w:sz w:val="26"/>
          <w:szCs w:val="26"/>
        </w:rPr>
      </w:pPr>
      <w:r w:rsidDel="00000000" w:rsidR="00000000" w:rsidRPr="00000000">
        <w:rPr>
          <w:rtl w:val="0"/>
        </w:rPr>
      </w:r>
    </w:p>
    <w:p w:rsidR="00000000" w:rsidDel="00000000" w:rsidP="00000000" w:rsidRDefault="00000000" w:rsidRPr="00000000" w14:paraId="00000066">
      <w:pPr>
        <w:widowControl w:val="0"/>
        <w:spacing w:line="240" w:lineRule="auto"/>
        <w:ind w:left="-450" w:firstLine="0"/>
        <w:rPr>
          <w:rFonts w:ascii="Poppins" w:cs="Poppins" w:eastAsia="Poppins" w:hAnsi="Poppins"/>
          <w:b w:val="1"/>
          <w:sz w:val="26"/>
          <w:szCs w:val="26"/>
        </w:rPr>
      </w:pPr>
      <w:r w:rsidDel="00000000" w:rsidR="00000000" w:rsidRPr="00000000">
        <w:rPr>
          <w:rFonts w:ascii="Poppins" w:cs="Poppins" w:eastAsia="Poppins" w:hAnsi="Poppins"/>
          <w:b w:val="1"/>
          <w:sz w:val="26"/>
          <w:szCs w:val="26"/>
        </w:rPr>
        <w:drawing>
          <wp:inline distB="114300" distT="114300" distL="114300" distR="114300">
            <wp:extent cx="3167063" cy="1878458"/>
            <wp:effectExtent b="0" l="0" r="0" t="0"/>
            <wp:docPr id="13"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3167063" cy="1878458"/>
                    </a:xfrm>
                    <a:prstGeom prst="rect"/>
                    <a:ln/>
                  </pic:spPr>
                </pic:pic>
              </a:graphicData>
            </a:graphic>
          </wp:inline>
        </w:drawing>
      </w:r>
      <w:r w:rsidDel="00000000" w:rsidR="00000000" w:rsidRPr="00000000">
        <w:rPr>
          <w:rFonts w:ascii="Poppins" w:cs="Poppins" w:eastAsia="Poppins" w:hAnsi="Poppins"/>
          <w:b w:val="1"/>
          <w:sz w:val="26"/>
          <w:szCs w:val="26"/>
          <w:rtl w:val="0"/>
        </w:rPr>
        <w:t xml:space="preserve">   </w:t>
      </w:r>
      <w:r w:rsidDel="00000000" w:rsidR="00000000" w:rsidRPr="00000000">
        <w:rPr>
          <w:rFonts w:ascii="Poppins" w:cs="Poppins" w:eastAsia="Poppins" w:hAnsi="Poppins"/>
          <w:b w:val="1"/>
          <w:sz w:val="26"/>
          <w:szCs w:val="26"/>
        </w:rPr>
        <w:drawing>
          <wp:inline distB="114300" distT="114300" distL="114300" distR="114300">
            <wp:extent cx="3095417" cy="2847975"/>
            <wp:effectExtent b="0" l="0" r="0" t="0"/>
            <wp:docPr id="12" name="image9.png"/>
            <a:graphic>
              <a:graphicData uri="http://schemas.openxmlformats.org/drawingml/2006/picture">
                <pic:pic>
                  <pic:nvPicPr>
                    <pic:cNvPr id="0" name="image9.png"/>
                    <pic:cNvPicPr preferRelativeResize="0"/>
                  </pic:nvPicPr>
                  <pic:blipFill>
                    <a:blip r:embed="rId14"/>
                    <a:srcRect b="0" l="0" r="0" t="0"/>
                    <a:stretch>
                      <a:fillRect/>
                    </a:stretch>
                  </pic:blipFill>
                  <pic:spPr>
                    <a:xfrm>
                      <a:off x="0" y="0"/>
                      <a:ext cx="3095417" cy="2847975"/>
                    </a:xfrm>
                    <a:prstGeom prst="rect"/>
                    <a:ln/>
                  </pic:spPr>
                </pic:pic>
              </a:graphicData>
            </a:graphic>
          </wp:inline>
        </w:drawing>
      </w:r>
      <w:r w:rsidDel="00000000" w:rsidR="00000000" w:rsidRPr="00000000">
        <w:rPr>
          <w:rtl w:val="0"/>
        </w:rPr>
      </w:r>
    </w:p>
    <w:p w:rsidR="00000000" w:rsidDel="00000000" w:rsidP="00000000" w:rsidRDefault="00000000" w:rsidRPr="00000000" w14:paraId="00000067">
      <w:pPr>
        <w:widowControl w:val="0"/>
        <w:spacing w:line="240" w:lineRule="auto"/>
        <w:ind w:left="-450" w:firstLine="0"/>
        <w:jc w:val="center"/>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8">
      <w:pPr>
        <w:widowControl w:val="0"/>
        <w:spacing w:line="240" w:lineRule="auto"/>
        <w:ind w:left="-450" w:firstLine="0"/>
        <w:rPr>
          <w:rFonts w:ascii="Poppins" w:cs="Poppins" w:eastAsia="Poppins" w:hAnsi="Poppins"/>
          <w:sz w:val="26"/>
          <w:szCs w:val="26"/>
        </w:rPr>
      </w:pPr>
      <w:r w:rsidDel="00000000" w:rsidR="00000000" w:rsidRPr="00000000">
        <w:rPr>
          <w:rFonts w:ascii="Poppins" w:cs="Poppins" w:eastAsia="Poppins" w:hAnsi="Poppins"/>
          <w:sz w:val="26"/>
          <w:szCs w:val="26"/>
        </w:rPr>
        <w:drawing>
          <wp:inline distB="114300" distT="114300" distL="114300" distR="114300">
            <wp:extent cx="2606040" cy="2606040"/>
            <wp:effectExtent b="0" l="0" r="0" t="0"/>
            <wp:docPr id="15" name="image3.png"/>
            <a:graphic>
              <a:graphicData uri="http://schemas.openxmlformats.org/drawingml/2006/picture">
                <pic:pic>
                  <pic:nvPicPr>
                    <pic:cNvPr id="0" name="image3.png"/>
                    <pic:cNvPicPr preferRelativeResize="0"/>
                  </pic:nvPicPr>
                  <pic:blipFill>
                    <a:blip r:embed="rId15"/>
                    <a:srcRect b="0" l="0" r="0" t="0"/>
                    <a:stretch>
                      <a:fillRect/>
                    </a:stretch>
                  </pic:blipFill>
                  <pic:spPr>
                    <a:xfrm>
                      <a:off x="0" y="0"/>
                      <a:ext cx="2606040" cy="2606040"/>
                    </a:xfrm>
                    <a:prstGeom prst="rect"/>
                    <a:ln/>
                  </pic:spPr>
                </pic:pic>
              </a:graphicData>
            </a:graphic>
          </wp:inline>
        </w:drawing>
      </w:r>
      <w:r w:rsidDel="00000000" w:rsidR="00000000" w:rsidRPr="00000000">
        <w:rPr>
          <w:rFonts w:ascii="Poppins" w:cs="Poppins" w:eastAsia="Poppins" w:hAnsi="Poppins"/>
          <w:sz w:val="26"/>
          <w:szCs w:val="26"/>
          <w:rtl w:val="0"/>
        </w:rPr>
        <w:tab/>
        <w:tab/>
      </w:r>
    </w:p>
    <w:p w:rsidR="00000000" w:rsidDel="00000000" w:rsidP="00000000" w:rsidRDefault="00000000" w:rsidRPr="00000000" w14:paraId="00000069">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A">
      <w:pPr>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B">
      <w:pPr>
        <w:spacing w:line="240" w:lineRule="auto"/>
        <w:ind w:left="-630" w:right="-990" w:firstLine="0"/>
        <w:rPr/>
      </w:pPr>
      <w:r w:rsidDel="00000000" w:rsidR="00000000" w:rsidRPr="00000000">
        <w:rPr>
          <w:rtl w:val="0"/>
        </w:rPr>
      </w:r>
    </w:p>
    <w:p w:rsidR="00000000" w:rsidDel="00000000" w:rsidP="00000000" w:rsidRDefault="00000000" w:rsidRPr="00000000" w14:paraId="0000006C">
      <w:pPr>
        <w:spacing w:line="240" w:lineRule="auto"/>
        <w:ind w:left="-630" w:right="-990" w:firstLine="0"/>
        <w:rPr/>
      </w:pPr>
      <w:r w:rsidDel="00000000" w:rsidR="00000000" w:rsidRPr="00000000">
        <w:rPr>
          <w:rtl w:val="0"/>
        </w:rPr>
      </w:r>
    </w:p>
    <w:p w:rsidR="00000000" w:rsidDel="00000000" w:rsidP="00000000" w:rsidRDefault="00000000" w:rsidRPr="00000000" w14:paraId="0000006D">
      <w:pPr>
        <w:spacing w:line="240" w:lineRule="auto"/>
        <w:ind w:left="-630" w:right="-990" w:firstLine="0"/>
        <w:rPr/>
      </w:pPr>
      <w:r w:rsidDel="00000000" w:rsidR="00000000" w:rsidRPr="00000000">
        <w:rPr>
          <w:rtl w:val="0"/>
        </w:rPr>
      </w:r>
    </w:p>
    <w:p w:rsidR="00000000" w:rsidDel="00000000" w:rsidP="00000000" w:rsidRDefault="00000000" w:rsidRPr="00000000" w14:paraId="0000006E">
      <w:pPr>
        <w:spacing w:line="240" w:lineRule="auto"/>
        <w:ind w:left="-630" w:right="-990" w:firstLine="0"/>
        <w:rPr/>
      </w:pPr>
      <w:r w:rsidDel="00000000" w:rsidR="00000000" w:rsidRPr="00000000">
        <w:rPr>
          <w:rtl w:val="0"/>
        </w:rPr>
      </w:r>
    </w:p>
    <w:p w:rsidR="00000000" w:rsidDel="00000000" w:rsidP="00000000" w:rsidRDefault="00000000" w:rsidRPr="00000000" w14:paraId="0000006F">
      <w:pPr>
        <w:spacing w:line="240" w:lineRule="auto"/>
        <w:ind w:left="-630" w:right="-990" w:firstLine="0"/>
        <w:rPr/>
      </w:pPr>
      <w:r w:rsidDel="00000000" w:rsidR="00000000" w:rsidRPr="00000000">
        <w:rPr>
          <w:rtl w:val="0"/>
        </w:rPr>
      </w:r>
    </w:p>
    <w:p w:rsidR="00000000" w:rsidDel="00000000" w:rsidP="00000000" w:rsidRDefault="00000000" w:rsidRPr="00000000" w14:paraId="00000070">
      <w:pPr>
        <w:spacing w:line="240" w:lineRule="auto"/>
        <w:ind w:left="-630" w:right="-990" w:firstLine="0"/>
        <w:rPr/>
      </w:pPr>
      <w:r w:rsidDel="00000000" w:rsidR="00000000" w:rsidRPr="00000000">
        <w:rPr>
          <w:rtl w:val="0"/>
        </w:rPr>
      </w:r>
    </w:p>
    <w:p w:rsidR="00000000" w:rsidDel="00000000" w:rsidP="00000000" w:rsidRDefault="00000000" w:rsidRPr="00000000" w14:paraId="00000071">
      <w:pPr>
        <w:spacing w:line="240" w:lineRule="auto"/>
        <w:ind w:left="-630" w:right="-990" w:firstLine="0"/>
        <w:rPr/>
      </w:pPr>
      <w:r w:rsidDel="00000000" w:rsidR="00000000" w:rsidRPr="00000000">
        <w:rPr>
          <w:rtl w:val="0"/>
        </w:rPr>
      </w:r>
    </w:p>
    <w:p w:rsidR="00000000" w:rsidDel="00000000" w:rsidP="00000000" w:rsidRDefault="00000000" w:rsidRPr="00000000" w14:paraId="00000072">
      <w:pPr>
        <w:widowControl w:val="0"/>
        <w:spacing w:line="240" w:lineRule="auto"/>
        <w:ind w:left="-450" w:firstLine="0"/>
        <w:jc w:val="center"/>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73">
      <w:pPr>
        <w:widowControl w:val="0"/>
        <w:spacing w:line="240" w:lineRule="auto"/>
        <w:ind w:left="-450" w:firstLine="0"/>
        <w:jc w:val="center"/>
        <w:rPr>
          <w:rFonts w:ascii="Love Ya Like A Sister" w:cs="Love Ya Like A Sister" w:eastAsia="Love Ya Like A Sister" w:hAnsi="Love Ya Like A Sister"/>
          <w:b w:val="1"/>
          <w:sz w:val="52"/>
          <w:szCs w:val="52"/>
        </w:rPr>
      </w:pPr>
      <w:r w:rsidDel="00000000" w:rsidR="00000000" w:rsidRPr="00000000">
        <w:rPr>
          <w:rFonts w:ascii="Love Ya Like A Sister" w:cs="Love Ya Like A Sister" w:eastAsia="Love Ya Like A Sister" w:hAnsi="Love Ya Like A Sister"/>
          <w:b w:val="1"/>
          <w:sz w:val="52"/>
          <w:szCs w:val="52"/>
          <w:rtl w:val="0"/>
        </w:rPr>
        <w:t xml:space="preserve">EFECTOS DE LA ESCORRENTÍA PLUVIAL</w:t>
      </w:r>
    </w:p>
    <w:p w:rsidR="00000000" w:rsidDel="00000000" w:rsidP="00000000" w:rsidRDefault="00000000" w:rsidRPr="00000000" w14:paraId="00000074">
      <w:pPr>
        <w:widowControl w:val="0"/>
        <w:spacing w:line="240" w:lineRule="auto"/>
        <w:ind w:left="-450" w:firstLine="0"/>
        <w:jc w:val="center"/>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75">
      <w:pPr>
        <w:widowControl w:val="0"/>
        <w:spacing w:line="240" w:lineRule="auto"/>
        <w:ind w:left="-450" w:firstLine="0"/>
        <w:rPr>
          <w:rFonts w:ascii="Love Ya Like A Sister" w:cs="Love Ya Like A Sister" w:eastAsia="Love Ya Like A Sister" w:hAnsi="Love Ya Like A Sister"/>
          <w:b w:val="1"/>
          <w:sz w:val="40"/>
          <w:szCs w:val="40"/>
        </w:rPr>
      </w:pPr>
      <w:r w:rsidDel="00000000" w:rsidR="00000000" w:rsidRPr="00000000">
        <w:rPr>
          <w:rFonts w:ascii="Love Ya Like A Sister" w:cs="Love Ya Like A Sister" w:eastAsia="Love Ya Like A Sister" w:hAnsi="Love Ya Like A Sister"/>
          <w:b w:val="1"/>
          <w:sz w:val="40"/>
          <w:szCs w:val="40"/>
          <w:rtl w:val="0"/>
        </w:rPr>
        <w:t xml:space="preserve">Nombre:_______________________________________ Fecha:______________</w:t>
      </w:r>
    </w:p>
    <w:p w:rsidR="00000000" w:rsidDel="00000000" w:rsidP="00000000" w:rsidRDefault="00000000" w:rsidRPr="00000000" w14:paraId="00000076">
      <w:pPr>
        <w:widowControl w:val="0"/>
        <w:spacing w:line="240" w:lineRule="auto"/>
        <w:ind w:left="-450" w:firstLine="0"/>
        <w:rPr>
          <w:rFonts w:ascii="Love Ya Like A Sister" w:cs="Love Ya Like A Sister" w:eastAsia="Love Ya Like A Sister" w:hAnsi="Love Ya Like A Sister"/>
          <w:sz w:val="40"/>
          <w:szCs w:val="40"/>
        </w:rPr>
      </w:pPr>
      <w:r w:rsidDel="00000000" w:rsidR="00000000" w:rsidRPr="00000000">
        <w:rPr>
          <w:rFonts w:ascii="Love Ya Like A Sister" w:cs="Love Ya Like A Sister" w:eastAsia="Love Ya Like A Sister" w:hAnsi="Love Ya Like A Sister"/>
          <w:b w:val="1"/>
          <w:sz w:val="40"/>
          <w:szCs w:val="40"/>
          <w:rtl w:val="0"/>
        </w:rPr>
        <w:t xml:space="preserve">Instrucciones: </w:t>
      </w:r>
      <w:r w:rsidDel="00000000" w:rsidR="00000000" w:rsidRPr="00000000">
        <w:rPr>
          <w:rFonts w:ascii="Love Ya Like A Sister" w:cs="Love Ya Like A Sister" w:eastAsia="Love Ya Like A Sister" w:hAnsi="Love Ya Like A Sister"/>
          <w:sz w:val="40"/>
          <w:szCs w:val="40"/>
          <w:rtl w:val="0"/>
        </w:rPr>
        <w:t xml:space="preserve">Dibuja lo que viste que sucedió en cada bandeja, cuando la maestra derramó el agua. </w:t>
      </w:r>
    </w:p>
    <w:p w:rsidR="00000000" w:rsidDel="00000000" w:rsidP="00000000" w:rsidRDefault="00000000" w:rsidRPr="00000000" w14:paraId="00000077">
      <w:pPr>
        <w:widowControl w:val="0"/>
        <w:spacing w:line="240" w:lineRule="auto"/>
        <w:ind w:left="-450" w:firstLine="0"/>
        <w:jc w:val="center"/>
        <w:rPr>
          <w:rFonts w:ascii="Love Ya Like A Sister" w:cs="Love Ya Like A Sister" w:eastAsia="Love Ya Like A Sister" w:hAnsi="Love Ya Like A Sister"/>
          <w:b w:val="1"/>
          <w:sz w:val="24"/>
          <w:szCs w:val="24"/>
        </w:rPr>
      </w:pPr>
      <w:r w:rsidDel="00000000" w:rsidR="00000000" w:rsidRPr="00000000">
        <w:rPr>
          <w:rtl w:val="0"/>
        </w:rPr>
      </w:r>
    </w:p>
    <w:p w:rsidR="00000000" w:rsidDel="00000000" w:rsidP="00000000" w:rsidRDefault="00000000" w:rsidRPr="00000000" w14:paraId="00000078">
      <w:pPr>
        <w:widowControl w:val="0"/>
        <w:spacing w:line="240" w:lineRule="auto"/>
        <w:ind w:left="-450" w:firstLine="0"/>
        <w:rPr>
          <w:rFonts w:ascii="Love Ya Like A Sister" w:cs="Love Ya Like A Sister" w:eastAsia="Love Ya Like A Sister" w:hAnsi="Love Ya Like A Sister"/>
          <w:b w:val="1"/>
          <w:sz w:val="52"/>
          <w:szCs w:val="52"/>
        </w:rPr>
      </w:pPr>
      <w:r w:rsidDel="00000000" w:rsidR="00000000" w:rsidRPr="00000000">
        <w:rPr>
          <w:rFonts w:ascii="Love Ya Like A Sister" w:cs="Love Ya Like A Sister" w:eastAsia="Love Ya Like A Sister" w:hAnsi="Love Ya Like A Sister"/>
          <w:b w:val="1"/>
          <w:sz w:val="26"/>
          <w:szCs w:val="26"/>
          <w:rtl w:val="0"/>
        </w:rPr>
        <w:t xml:space="preserve">sin las plantas</w:t>
        <w:tab/>
        <w:tab/>
        <w:tab/>
        <w:tab/>
        <w:tab/>
        <w:tab/>
        <w:tab/>
        <w:t xml:space="preserve">con las plantas</w:t>
      </w:r>
      <w:r w:rsidDel="00000000" w:rsidR="00000000" w:rsidRPr="00000000">
        <w:pict>
          <v:rect style="width:0.0pt;height:1.5pt" o:hr="t" o:hrstd="t" o:hralign="center" fillcolor="#A0A0A0" stroked="f"/>
        </w:pict>
      </w:r>
      <w:r w:rsidDel="00000000" w:rsidR="00000000" w:rsidRPr="00000000">
        <w:rPr>
          <w:rtl w:val="0"/>
        </w:rPr>
      </w:r>
    </w:p>
    <w:tbl>
      <w:tblPr>
        <w:tblStyle w:val="Table1"/>
        <w:tblW w:w="10170.0" w:type="dxa"/>
        <w:jc w:val="left"/>
        <w:tblInd w:w="-45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085"/>
        <w:gridCol w:w="5085"/>
        <w:tblGridChange w:id="0">
          <w:tblGrid>
            <w:gridCol w:w="5085"/>
            <w:gridCol w:w="508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spacing w:line="240" w:lineRule="auto"/>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7A">
            <w:pPr>
              <w:widowControl w:val="0"/>
              <w:spacing w:line="240" w:lineRule="auto"/>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7B">
            <w:pPr>
              <w:widowControl w:val="0"/>
              <w:spacing w:line="240" w:lineRule="auto"/>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7C">
            <w:pPr>
              <w:widowControl w:val="0"/>
              <w:spacing w:line="240" w:lineRule="auto"/>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7D">
            <w:pPr>
              <w:widowControl w:val="0"/>
              <w:spacing w:line="240" w:lineRule="auto"/>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7E">
            <w:pPr>
              <w:widowControl w:val="0"/>
              <w:spacing w:line="240" w:lineRule="auto"/>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7F">
            <w:pPr>
              <w:widowControl w:val="0"/>
              <w:spacing w:line="240" w:lineRule="auto"/>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0">
            <w:pPr>
              <w:widowControl w:val="0"/>
              <w:spacing w:line="240" w:lineRule="auto"/>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1">
            <w:pPr>
              <w:widowControl w:val="0"/>
              <w:spacing w:line="240" w:lineRule="auto"/>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2">
            <w:pPr>
              <w:widowControl w:val="0"/>
              <w:spacing w:line="240" w:lineRule="auto"/>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3">
            <w:pPr>
              <w:widowControl w:val="0"/>
              <w:spacing w:line="240" w:lineRule="auto"/>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4">
            <w:pPr>
              <w:widowControl w:val="0"/>
              <w:spacing w:line="240" w:lineRule="auto"/>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5">
            <w:pPr>
              <w:widowControl w:val="0"/>
              <w:spacing w:line="240" w:lineRule="auto"/>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6">
            <w:pPr>
              <w:widowControl w:val="0"/>
              <w:spacing w:line="240" w:lineRule="auto"/>
              <w:rPr>
                <w:rFonts w:ascii="Love Ya Like A Sister" w:cs="Love Ya Like A Sister" w:eastAsia="Love Ya Like A Sister" w:hAnsi="Love Ya Like A Sister"/>
                <w:b w:val="1"/>
                <w:sz w:val="52"/>
                <w:szCs w:val="5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rFonts w:ascii="Love Ya Like A Sister" w:cs="Love Ya Like A Sister" w:eastAsia="Love Ya Like A Sister" w:hAnsi="Love Ya Like A Sister"/>
                <w:b w:val="1"/>
                <w:sz w:val="52"/>
                <w:szCs w:val="52"/>
              </w:rPr>
            </w:pPr>
            <w:r w:rsidDel="00000000" w:rsidR="00000000" w:rsidRPr="00000000">
              <w:rPr>
                <w:rtl w:val="0"/>
              </w:rPr>
            </w:r>
          </w:p>
        </w:tc>
      </w:tr>
    </w:tbl>
    <w:p w:rsidR="00000000" w:rsidDel="00000000" w:rsidP="00000000" w:rsidRDefault="00000000" w:rsidRPr="00000000" w14:paraId="00000088">
      <w:pPr>
        <w:widowControl w:val="0"/>
        <w:spacing w:line="240" w:lineRule="auto"/>
        <w:ind w:left="-450" w:firstLine="0"/>
        <w:rPr>
          <w:rFonts w:ascii="Poppins" w:cs="Poppins" w:eastAsia="Poppins" w:hAnsi="Poppins"/>
          <w:sz w:val="34"/>
          <w:szCs w:val="34"/>
        </w:rPr>
      </w:pPr>
      <w:r w:rsidDel="00000000" w:rsidR="00000000" w:rsidRPr="00000000">
        <w:rPr>
          <w:rtl w:val="0"/>
        </w:rPr>
      </w:r>
    </w:p>
    <w:p w:rsidR="00000000" w:rsidDel="00000000" w:rsidP="00000000" w:rsidRDefault="00000000" w:rsidRPr="00000000" w14:paraId="00000089">
      <w:pPr>
        <w:widowControl w:val="0"/>
        <w:spacing w:line="240" w:lineRule="auto"/>
        <w:ind w:left="-450" w:firstLine="0"/>
        <w:rPr>
          <w:rFonts w:ascii="Poppins" w:cs="Poppins" w:eastAsia="Poppins" w:hAnsi="Poppins"/>
          <w:sz w:val="34"/>
          <w:szCs w:val="34"/>
        </w:rPr>
      </w:pPr>
      <w:r w:rsidDel="00000000" w:rsidR="00000000" w:rsidRPr="00000000">
        <w:rPr>
          <w:rtl w:val="0"/>
        </w:rPr>
      </w:r>
    </w:p>
    <w:p w:rsidR="00000000" w:rsidDel="00000000" w:rsidP="00000000" w:rsidRDefault="00000000" w:rsidRPr="00000000" w14:paraId="0000008A">
      <w:pPr>
        <w:widowControl w:val="0"/>
        <w:spacing w:line="240" w:lineRule="auto"/>
        <w:ind w:left="-450" w:firstLine="0"/>
        <w:rPr>
          <w:rFonts w:ascii="Poppins" w:cs="Poppins" w:eastAsia="Poppins" w:hAnsi="Poppins"/>
          <w:sz w:val="26"/>
          <w:szCs w:val="26"/>
        </w:rPr>
      </w:pPr>
      <w:r w:rsidDel="00000000" w:rsidR="00000000" w:rsidRPr="00000000">
        <w:rPr>
          <w:rFonts w:ascii="Poppins" w:cs="Poppins" w:eastAsia="Poppins" w:hAnsi="Poppins"/>
          <w:sz w:val="34"/>
          <w:szCs w:val="34"/>
          <w:rtl w:val="0"/>
        </w:rPr>
        <w:t xml:space="preserve">Usando las siguientes preguntas como guía, explica que sucedió en cada bandeja. </w:t>
      </w:r>
      <w:r w:rsidDel="00000000" w:rsidR="00000000" w:rsidRPr="00000000">
        <w:rPr>
          <w:rFonts w:ascii="Poppins" w:cs="Poppins" w:eastAsia="Poppins" w:hAnsi="Poppins"/>
          <w:sz w:val="26"/>
          <w:szCs w:val="26"/>
          <w:rtl w:val="0"/>
        </w:rPr>
        <w:t xml:space="preserve"> </w:t>
      </w:r>
    </w:p>
    <w:p w:rsidR="00000000" w:rsidDel="00000000" w:rsidP="00000000" w:rsidRDefault="00000000" w:rsidRPr="00000000" w14:paraId="0000008B">
      <w:pPr>
        <w:widowControl w:val="0"/>
        <w:spacing w:line="240" w:lineRule="auto"/>
        <w:ind w:left="-450" w:firstLine="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¿Qué lado tuvo el agua más limpia?  </w:t>
        <w:tab/>
        <w:t xml:space="preserve">¿Qué crees que sucedió? </w:t>
      </w:r>
    </w:p>
    <w:p w:rsidR="00000000" w:rsidDel="00000000" w:rsidP="00000000" w:rsidRDefault="00000000" w:rsidRPr="00000000" w14:paraId="0000008C">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8D">
      <w:pPr>
        <w:widowControl w:val="0"/>
        <w:spacing w:line="360" w:lineRule="auto"/>
        <w:ind w:left="-450" w:firstLine="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pgSz w:h="15840" w:w="12240" w:orient="portrait"/>
      <w:pgMar w:bottom="1440" w:top="450" w:left="1440" w:right="108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Poppi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Gibson"/>
  <w:font w:name="Love Ya Like A Sister">
    <w:embedRegular w:fontKey="{00000000-0000-0000-0000-000000000000}" r:id="rId5" w:subsetted="0"/>
  </w:font>
  <w:font w:name="Aclonica">
    <w:embedRegular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Normal"/>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7.png"/><Relationship Id="rId10"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hyperlink" Target="https://littlebinsforlittlehands.com/stormwater-runoff"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15" Type="http://schemas.openxmlformats.org/officeDocument/2006/relationships/image" Target="media/image3.png"/><Relationship Id="rId14" Type="http://schemas.openxmlformats.org/officeDocument/2006/relationships/image" Target="media/image9.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png"/><Relationship Id="rId8" Type="http://schemas.openxmlformats.org/officeDocument/2006/relationships/hyperlink" Target="https://littlebinsforlittlehands.com/stormwater-runoff"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Poppins-regular.ttf"/><Relationship Id="rId2" Type="http://schemas.openxmlformats.org/officeDocument/2006/relationships/font" Target="fonts/Poppins-bold.ttf"/><Relationship Id="rId3" Type="http://schemas.openxmlformats.org/officeDocument/2006/relationships/font" Target="fonts/Poppins-italic.ttf"/><Relationship Id="rId4" Type="http://schemas.openxmlformats.org/officeDocument/2006/relationships/font" Target="fonts/Poppins-boldItalic.ttf"/><Relationship Id="rId5" Type="http://schemas.openxmlformats.org/officeDocument/2006/relationships/font" Target="fonts/LoveYaLikeASister-regular.ttf"/><Relationship Id="rId6" Type="http://schemas.openxmlformats.org/officeDocument/2006/relationships/font" Target="fonts/Aclonica-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5f3cXbSccoY3SJ1Z+y+y0Uf1KkQ==">CgMxLjAyDmguZGZjcWdydThncTUxMg5oLmlrcjhrNzc1YXd3cDgAciExN3N6bWRoa25DVW9hcGItRXVfZEpWX01YWTRQUk5ja3o=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